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525EE" w:rsidRPr="00F4135E" w:rsidRDefault="00D525EE">
      <w:pPr>
        <w:widowControl w:val="0"/>
        <w:pBdr>
          <w:top w:val="nil"/>
          <w:left w:val="nil"/>
          <w:bottom w:val="nil"/>
          <w:right w:val="nil"/>
          <w:between w:val="nil"/>
        </w:pBdr>
        <w:spacing w:after="0" w:line="276" w:lineRule="auto"/>
        <w:rPr>
          <w:rFonts w:ascii="Arial" w:eastAsia="Arial" w:hAnsi="Arial" w:cs="Arial"/>
        </w:rPr>
      </w:pPr>
      <w:bookmarkStart w:id="0" w:name="_GoBack"/>
      <w:bookmarkEnd w:id="0"/>
    </w:p>
    <w:tbl>
      <w:tblPr>
        <w:tblStyle w:val="a"/>
        <w:tblW w:w="141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271"/>
        <w:gridCol w:w="2693"/>
        <w:gridCol w:w="2552"/>
        <w:gridCol w:w="1984"/>
        <w:gridCol w:w="2884"/>
        <w:gridCol w:w="2801"/>
      </w:tblGrid>
      <w:tr w:rsidR="00F4135E" w:rsidRPr="00F4135E" w14:paraId="4493F892" w14:textId="77777777">
        <w:tc>
          <w:tcPr>
            <w:tcW w:w="1271" w:type="dxa"/>
          </w:tcPr>
          <w:p w14:paraId="00000002" w14:textId="77777777" w:rsidR="00D525EE" w:rsidRPr="00F4135E" w:rsidRDefault="00471C6B">
            <w:pPr>
              <w:spacing w:line="276" w:lineRule="auto"/>
              <w:rPr>
                <w:color w:val="auto"/>
                <w:sz w:val="18"/>
                <w:szCs w:val="18"/>
              </w:rPr>
            </w:pPr>
            <w:r w:rsidRPr="00F4135E">
              <w:rPr>
                <w:b/>
                <w:color w:val="auto"/>
                <w:sz w:val="18"/>
                <w:szCs w:val="18"/>
              </w:rPr>
              <w:t>Project Name</w:t>
            </w:r>
          </w:p>
        </w:tc>
        <w:tc>
          <w:tcPr>
            <w:tcW w:w="2693" w:type="dxa"/>
          </w:tcPr>
          <w:p w14:paraId="00000003" w14:textId="77777777" w:rsidR="00D525EE" w:rsidRPr="00F4135E" w:rsidRDefault="00471C6B">
            <w:pPr>
              <w:spacing w:line="276" w:lineRule="auto"/>
              <w:rPr>
                <w:color w:val="auto"/>
                <w:sz w:val="18"/>
                <w:szCs w:val="18"/>
              </w:rPr>
            </w:pPr>
            <w:r w:rsidRPr="00F4135E">
              <w:rPr>
                <w:b/>
                <w:color w:val="auto"/>
                <w:sz w:val="18"/>
                <w:szCs w:val="18"/>
              </w:rPr>
              <w:t>Project Description</w:t>
            </w:r>
          </w:p>
        </w:tc>
        <w:tc>
          <w:tcPr>
            <w:tcW w:w="2552" w:type="dxa"/>
          </w:tcPr>
          <w:p w14:paraId="00000004" w14:textId="77777777" w:rsidR="00D525EE" w:rsidRPr="00F4135E" w:rsidRDefault="00471C6B">
            <w:pPr>
              <w:spacing w:line="276" w:lineRule="auto"/>
              <w:rPr>
                <w:color w:val="auto"/>
                <w:sz w:val="18"/>
                <w:szCs w:val="18"/>
              </w:rPr>
            </w:pPr>
            <w:r w:rsidRPr="00F4135E">
              <w:rPr>
                <w:b/>
                <w:color w:val="auto"/>
                <w:sz w:val="18"/>
                <w:szCs w:val="18"/>
              </w:rPr>
              <w:t>Type of Fishery and Gear</w:t>
            </w:r>
          </w:p>
        </w:tc>
        <w:tc>
          <w:tcPr>
            <w:tcW w:w="1984" w:type="dxa"/>
          </w:tcPr>
          <w:p w14:paraId="00000005" w14:textId="77777777" w:rsidR="00D525EE" w:rsidRPr="00F4135E" w:rsidRDefault="00471C6B">
            <w:pPr>
              <w:spacing w:line="276" w:lineRule="auto"/>
              <w:rPr>
                <w:color w:val="auto"/>
                <w:sz w:val="18"/>
                <w:szCs w:val="18"/>
              </w:rPr>
            </w:pPr>
            <w:r w:rsidRPr="00F4135E">
              <w:rPr>
                <w:b/>
                <w:color w:val="auto"/>
                <w:sz w:val="18"/>
                <w:szCs w:val="18"/>
              </w:rPr>
              <w:t>Challenges</w:t>
            </w:r>
          </w:p>
        </w:tc>
        <w:tc>
          <w:tcPr>
            <w:tcW w:w="2884" w:type="dxa"/>
          </w:tcPr>
          <w:p w14:paraId="00000006" w14:textId="77777777" w:rsidR="00D525EE" w:rsidRPr="00F4135E" w:rsidRDefault="00471C6B">
            <w:pPr>
              <w:spacing w:line="276" w:lineRule="auto"/>
              <w:rPr>
                <w:color w:val="auto"/>
                <w:sz w:val="18"/>
                <w:szCs w:val="18"/>
              </w:rPr>
            </w:pPr>
            <w:r w:rsidRPr="00F4135E">
              <w:rPr>
                <w:b/>
                <w:color w:val="auto"/>
                <w:sz w:val="18"/>
                <w:szCs w:val="18"/>
              </w:rPr>
              <w:t>Outcomes</w:t>
            </w:r>
          </w:p>
        </w:tc>
        <w:tc>
          <w:tcPr>
            <w:tcW w:w="2801" w:type="dxa"/>
          </w:tcPr>
          <w:p w14:paraId="00000007" w14:textId="77777777" w:rsidR="00D525EE" w:rsidRPr="00F4135E" w:rsidRDefault="00471C6B">
            <w:pPr>
              <w:spacing w:line="276" w:lineRule="auto"/>
              <w:rPr>
                <w:color w:val="auto"/>
                <w:sz w:val="18"/>
                <w:szCs w:val="18"/>
              </w:rPr>
            </w:pPr>
            <w:r w:rsidRPr="00F4135E">
              <w:rPr>
                <w:b/>
                <w:color w:val="auto"/>
                <w:sz w:val="18"/>
                <w:szCs w:val="18"/>
              </w:rPr>
              <w:t>Additional Information</w:t>
            </w:r>
          </w:p>
        </w:tc>
      </w:tr>
      <w:tr w:rsidR="00F4135E" w:rsidRPr="00F4135E" w14:paraId="44A16803" w14:textId="77777777">
        <w:tc>
          <w:tcPr>
            <w:tcW w:w="1271" w:type="dxa"/>
          </w:tcPr>
          <w:p w14:paraId="00000008" w14:textId="77777777" w:rsidR="00D525EE" w:rsidRPr="00F4135E" w:rsidRDefault="00471C6B">
            <w:pPr>
              <w:spacing w:after="280" w:line="276" w:lineRule="auto"/>
              <w:rPr>
                <w:color w:val="auto"/>
                <w:sz w:val="18"/>
                <w:szCs w:val="18"/>
              </w:rPr>
            </w:pPr>
            <w:r w:rsidRPr="00F4135E">
              <w:rPr>
                <w:color w:val="auto"/>
                <w:sz w:val="18"/>
                <w:szCs w:val="18"/>
              </w:rPr>
              <w:t>GGGI PROJECT: Alaska - Net Recovery and Recycling</w:t>
            </w:r>
            <w:r w:rsidRPr="00F4135E">
              <w:rPr>
                <w:color w:val="auto"/>
                <w:sz w:val="18"/>
                <w:szCs w:val="18"/>
                <w:vertAlign w:val="superscript"/>
              </w:rPr>
              <w:t>1</w:t>
            </w:r>
          </w:p>
          <w:p w14:paraId="0000000A" w14:textId="77777777" w:rsidR="00D525EE" w:rsidRPr="00F4135E" w:rsidRDefault="00471C6B">
            <w:pPr>
              <w:spacing w:line="276" w:lineRule="auto"/>
              <w:rPr>
                <w:color w:val="auto"/>
                <w:sz w:val="18"/>
                <w:szCs w:val="18"/>
              </w:rPr>
            </w:pPr>
            <w:r w:rsidRPr="00F4135E">
              <w:rPr>
                <w:color w:val="auto"/>
                <w:sz w:val="18"/>
                <w:szCs w:val="18"/>
              </w:rPr>
              <w:t>2017 – present</w:t>
            </w:r>
          </w:p>
        </w:tc>
        <w:tc>
          <w:tcPr>
            <w:tcW w:w="2693" w:type="dxa"/>
          </w:tcPr>
          <w:p w14:paraId="0000000B" w14:textId="77777777" w:rsidR="00D525EE" w:rsidRPr="00F4135E" w:rsidRDefault="00471C6B">
            <w:pPr>
              <w:numPr>
                <w:ilvl w:val="0"/>
                <w:numId w:val="14"/>
              </w:numPr>
              <w:spacing w:line="276" w:lineRule="auto"/>
              <w:rPr>
                <w:color w:val="auto"/>
                <w:sz w:val="18"/>
                <w:szCs w:val="18"/>
              </w:rPr>
            </w:pPr>
            <w:r w:rsidRPr="00F4135E">
              <w:rPr>
                <w:color w:val="auto"/>
                <w:sz w:val="18"/>
                <w:szCs w:val="18"/>
              </w:rPr>
              <w:t>Long history of being the most active fishing seaport in the United States – contributing to $200 million USD ($264.2 million CAD) to the U.S. economy in 2014</w:t>
            </w:r>
            <w:r w:rsidRPr="00F4135E">
              <w:rPr>
                <w:color w:val="auto"/>
                <w:sz w:val="18"/>
                <w:szCs w:val="18"/>
                <w:vertAlign w:val="superscript"/>
              </w:rPr>
              <w:t>1</w:t>
            </w:r>
            <w:r w:rsidRPr="00F4135E">
              <w:rPr>
                <w:color w:val="auto"/>
                <w:sz w:val="18"/>
                <w:szCs w:val="18"/>
              </w:rPr>
              <w:t>.</w:t>
            </w:r>
          </w:p>
          <w:p w14:paraId="0000000C" w14:textId="77777777" w:rsidR="00D525EE" w:rsidRPr="00F4135E" w:rsidRDefault="00471C6B">
            <w:pPr>
              <w:numPr>
                <w:ilvl w:val="0"/>
                <w:numId w:val="14"/>
              </w:numPr>
              <w:spacing w:line="276" w:lineRule="auto"/>
              <w:rPr>
                <w:color w:val="auto"/>
                <w:sz w:val="18"/>
                <w:szCs w:val="18"/>
              </w:rPr>
            </w:pPr>
            <w:r w:rsidRPr="00F4135E">
              <w:rPr>
                <w:color w:val="auto"/>
                <w:sz w:val="18"/>
                <w:szCs w:val="18"/>
              </w:rPr>
              <w:t>Due to its immense volume of fishing activity and remoteness, fishing gear has been stored on the island with little means of end-of-life management</w:t>
            </w:r>
            <w:r w:rsidRPr="00F4135E">
              <w:rPr>
                <w:color w:val="auto"/>
                <w:sz w:val="18"/>
                <w:szCs w:val="18"/>
                <w:vertAlign w:val="superscript"/>
              </w:rPr>
              <w:t>1</w:t>
            </w:r>
            <w:r w:rsidRPr="00F4135E">
              <w:rPr>
                <w:color w:val="auto"/>
                <w:sz w:val="18"/>
                <w:szCs w:val="18"/>
              </w:rPr>
              <w:t>.</w:t>
            </w:r>
          </w:p>
          <w:p w14:paraId="0000000D" w14:textId="77777777" w:rsidR="00D525EE" w:rsidRPr="00F4135E" w:rsidRDefault="00471C6B">
            <w:pPr>
              <w:numPr>
                <w:ilvl w:val="0"/>
                <w:numId w:val="14"/>
              </w:numPr>
              <w:pBdr>
                <w:top w:val="nil"/>
                <w:left w:val="nil"/>
                <w:bottom w:val="nil"/>
                <w:right w:val="nil"/>
                <w:between w:val="nil"/>
              </w:pBdr>
              <w:spacing w:after="160" w:line="276" w:lineRule="auto"/>
              <w:rPr>
                <w:color w:val="auto"/>
                <w:sz w:val="18"/>
                <w:szCs w:val="18"/>
              </w:rPr>
            </w:pPr>
            <w:r w:rsidRPr="00F4135E">
              <w:rPr>
                <w:color w:val="auto"/>
                <w:sz w:val="18"/>
                <w:szCs w:val="18"/>
              </w:rPr>
              <w:t>The collection of accumulated fishing gear at Kodiak and Dutch Harbour is being coordinated by ‘Net Your Problem’ and then shipped to Plastix Global, a GGGI partner, for recycling at its facility in Denmark</w:t>
            </w:r>
            <w:r w:rsidRPr="00F4135E">
              <w:rPr>
                <w:color w:val="auto"/>
                <w:sz w:val="18"/>
                <w:szCs w:val="18"/>
                <w:vertAlign w:val="superscript"/>
              </w:rPr>
              <w:t>1</w:t>
            </w:r>
            <w:r w:rsidRPr="00F4135E">
              <w:rPr>
                <w:color w:val="auto"/>
                <w:sz w:val="18"/>
                <w:szCs w:val="18"/>
              </w:rPr>
              <w:t>.</w:t>
            </w:r>
          </w:p>
        </w:tc>
        <w:tc>
          <w:tcPr>
            <w:tcW w:w="2552" w:type="dxa"/>
          </w:tcPr>
          <w:p w14:paraId="0000000E" w14:textId="77777777" w:rsidR="00D525EE" w:rsidRPr="00F4135E" w:rsidRDefault="00471C6B">
            <w:pPr>
              <w:numPr>
                <w:ilvl w:val="0"/>
                <w:numId w:val="14"/>
              </w:numPr>
              <w:spacing w:line="276" w:lineRule="auto"/>
              <w:rPr>
                <w:color w:val="auto"/>
                <w:sz w:val="18"/>
                <w:szCs w:val="18"/>
              </w:rPr>
            </w:pPr>
            <w:r w:rsidRPr="00F4135E">
              <w:rPr>
                <w:color w:val="auto"/>
                <w:sz w:val="18"/>
                <w:szCs w:val="18"/>
              </w:rPr>
              <w:t>The GGGI page does not include the specifics of the data being collected on the fishery and gear type.</w:t>
            </w:r>
          </w:p>
          <w:p w14:paraId="0000000F" w14:textId="77777777" w:rsidR="00D525EE" w:rsidRPr="00F4135E" w:rsidRDefault="00471C6B">
            <w:pPr>
              <w:numPr>
                <w:ilvl w:val="0"/>
                <w:numId w:val="14"/>
              </w:numPr>
              <w:spacing w:line="276" w:lineRule="auto"/>
              <w:rPr>
                <w:color w:val="auto"/>
                <w:sz w:val="18"/>
                <w:szCs w:val="18"/>
              </w:rPr>
            </w:pPr>
            <w:r w:rsidRPr="00F4135E">
              <w:rPr>
                <w:color w:val="auto"/>
                <w:sz w:val="18"/>
                <w:szCs w:val="18"/>
              </w:rPr>
              <w:t>The Alaska Department of Fish and Game states that the Westward Region, which includes Kodiak and Dutch Harbour, encompasses fisheries such as shellfish, finfish, crab, Pacific cod, salmon, and herring</w:t>
            </w:r>
            <w:r w:rsidRPr="00F4135E">
              <w:rPr>
                <w:color w:val="auto"/>
                <w:sz w:val="18"/>
                <w:szCs w:val="18"/>
                <w:vertAlign w:val="superscript"/>
              </w:rPr>
              <w:t>2</w:t>
            </w:r>
            <w:r w:rsidRPr="00F4135E">
              <w:rPr>
                <w:color w:val="auto"/>
                <w:sz w:val="18"/>
                <w:szCs w:val="18"/>
              </w:rPr>
              <w:t>.</w:t>
            </w:r>
          </w:p>
          <w:p w14:paraId="00000010" w14:textId="77777777" w:rsidR="00D525EE" w:rsidRPr="00F4135E" w:rsidRDefault="00471C6B">
            <w:pPr>
              <w:numPr>
                <w:ilvl w:val="0"/>
                <w:numId w:val="14"/>
              </w:numPr>
              <w:pBdr>
                <w:top w:val="nil"/>
                <w:left w:val="nil"/>
                <w:bottom w:val="nil"/>
                <w:right w:val="nil"/>
                <w:between w:val="nil"/>
              </w:pBdr>
              <w:spacing w:after="160" w:line="276" w:lineRule="auto"/>
              <w:rPr>
                <w:color w:val="auto"/>
                <w:sz w:val="18"/>
                <w:szCs w:val="18"/>
              </w:rPr>
            </w:pPr>
            <w:r w:rsidRPr="00F4135E">
              <w:rPr>
                <w:color w:val="auto"/>
                <w:sz w:val="18"/>
                <w:szCs w:val="18"/>
              </w:rPr>
              <w:t>‘Net Your Problem’ reported that trawl gear was being collected from both Kodiak and Dutch Harbour</w:t>
            </w:r>
            <w:r w:rsidRPr="00F4135E">
              <w:rPr>
                <w:color w:val="auto"/>
                <w:sz w:val="18"/>
                <w:szCs w:val="18"/>
                <w:vertAlign w:val="superscript"/>
              </w:rPr>
              <w:t>3</w:t>
            </w:r>
            <w:r w:rsidRPr="00F4135E">
              <w:rPr>
                <w:color w:val="auto"/>
                <w:sz w:val="18"/>
                <w:szCs w:val="18"/>
              </w:rPr>
              <w:t>.</w:t>
            </w:r>
          </w:p>
        </w:tc>
        <w:tc>
          <w:tcPr>
            <w:tcW w:w="1984" w:type="dxa"/>
          </w:tcPr>
          <w:p w14:paraId="00000011" w14:textId="77777777" w:rsidR="00D525EE" w:rsidRPr="00F4135E" w:rsidRDefault="00471C6B">
            <w:pPr>
              <w:numPr>
                <w:ilvl w:val="0"/>
                <w:numId w:val="14"/>
              </w:numPr>
              <w:spacing w:line="276" w:lineRule="auto"/>
              <w:rPr>
                <w:color w:val="auto"/>
                <w:sz w:val="18"/>
                <w:szCs w:val="18"/>
              </w:rPr>
            </w:pPr>
            <w:r w:rsidRPr="00F4135E">
              <w:rPr>
                <w:color w:val="auto"/>
                <w:sz w:val="18"/>
                <w:szCs w:val="18"/>
              </w:rPr>
              <w:t>Difficulty collaborating with the fishing industry for end-of-life management of fishing gear</w:t>
            </w:r>
            <w:r w:rsidRPr="00F4135E">
              <w:rPr>
                <w:color w:val="auto"/>
                <w:sz w:val="18"/>
                <w:szCs w:val="18"/>
                <w:vertAlign w:val="superscript"/>
              </w:rPr>
              <w:t>1</w:t>
            </w:r>
            <w:r w:rsidRPr="00F4135E">
              <w:rPr>
                <w:color w:val="auto"/>
                <w:sz w:val="18"/>
                <w:szCs w:val="18"/>
              </w:rPr>
              <w:t>.</w:t>
            </w:r>
          </w:p>
          <w:p w14:paraId="00000012" w14:textId="77777777" w:rsidR="00D525EE" w:rsidRPr="00F4135E" w:rsidRDefault="00471C6B">
            <w:pPr>
              <w:numPr>
                <w:ilvl w:val="0"/>
                <w:numId w:val="14"/>
              </w:numPr>
              <w:pBdr>
                <w:top w:val="nil"/>
                <w:left w:val="nil"/>
                <w:bottom w:val="nil"/>
                <w:right w:val="nil"/>
                <w:between w:val="nil"/>
              </w:pBdr>
              <w:spacing w:after="160" w:line="276" w:lineRule="auto"/>
              <w:rPr>
                <w:color w:val="auto"/>
                <w:sz w:val="18"/>
                <w:szCs w:val="18"/>
              </w:rPr>
            </w:pPr>
            <w:r w:rsidRPr="00F4135E">
              <w:rPr>
                <w:color w:val="auto"/>
                <w:sz w:val="18"/>
                <w:szCs w:val="18"/>
              </w:rPr>
              <w:t>Additional costs may incur from developing a long-term commitment for sustainability</w:t>
            </w:r>
            <w:r w:rsidRPr="00F4135E">
              <w:rPr>
                <w:color w:val="auto"/>
                <w:sz w:val="18"/>
                <w:szCs w:val="18"/>
                <w:vertAlign w:val="superscript"/>
              </w:rPr>
              <w:t>1</w:t>
            </w:r>
            <w:r w:rsidRPr="00F4135E">
              <w:rPr>
                <w:color w:val="auto"/>
                <w:sz w:val="18"/>
                <w:szCs w:val="18"/>
              </w:rPr>
              <w:t>.</w:t>
            </w:r>
          </w:p>
        </w:tc>
        <w:tc>
          <w:tcPr>
            <w:tcW w:w="2884" w:type="dxa"/>
          </w:tcPr>
          <w:p w14:paraId="00000013" w14:textId="77777777" w:rsidR="00D525EE" w:rsidRPr="00F4135E" w:rsidRDefault="00471C6B">
            <w:pPr>
              <w:numPr>
                <w:ilvl w:val="0"/>
                <w:numId w:val="14"/>
              </w:numPr>
              <w:spacing w:line="276" w:lineRule="auto"/>
              <w:rPr>
                <w:color w:val="auto"/>
                <w:sz w:val="18"/>
                <w:szCs w:val="18"/>
              </w:rPr>
            </w:pPr>
            <w:r w:rsidRPr="00F4135E">
              <w:rPr>
                <w:color w:val="auto"/>
                <w:sz w:val="18"/>
                <w:szCs w:val="18"/>
              </w:rPr>
              <w:t>Expected outcomes of pilot project:</w:t>
            </w:r>
          </w:p>
          <w:p w14:paraId="00000014" w14:textId="77777777" w:rsidR="00D525EE" w:rsidRPr="00F4135E" w:rsidRDefault="00471C6B">
            <w:pPr>
              <w:numPr>
                <w:ilvl w:val="1"/>
                <w:numId w:val="14"/>
              </w:numPr>
              <w:spacing w:line="276" w:lineRule="auto"/>
              <w:rPr>
                <w:color w:val="auto"/>
                <w:sz w:val="18"/>
                <w:szCs w:val="18"/>
              </w:rPr>
            </w:pPr>
            <w:r w:rsidRPr="00F4135E">
              <w:rPr>
                <w:color w:val="auto"/>
                <w:sz w:val="18"/>
                <w:szCs w:val="18"/>
              </w:rPr>
              <w:t xml:space="preserve">Sustainable model of end-of-life </w:t>
            </w:r>
            <w:sdt>
              <w:sdtPr>
                <w:tag w:val="goog_rdk_0"/>
                <w:id w:val="-617614162"/>
              </w:sdtPr>
              <w:sdtEndPr/>
              <w:sdtContent/>
            </w:sdt>
            <w:r w:rsidRPr="00F4135E">
              <w:rPr>
                <w:color w:val="auto"/>
                <w:sz w:val="18"/>
                <w:szCs w:val="18"/>
              </w:rPr>
              <w:t>fishing gear management.</w:t>
            </w:r>
          </w:p>
          <w:p w14:paraId="00000015" w14:textId="77777777" w:rsidR="00D525EE" w:rsidRPr="00F4135E" w:rsidRDefault="00471C6B">
            <w:pPr>
              <w:numPr>
                <w:ilvl w:val="1"/>
                <w:numId w:val="15"/>
              </w:numPr>
              <w:spacing w:line="276" w:lineRule="auto"/>
              <w:rPr>
                <w:color w:val="auto"/>
                <w:sz w:val="18"/>
                <w:szCs w:val="18"/>
              </w:rPr>
            </w:pPr>
            <w:r w:rsidRPr="00F4135E">
              <w:rPr>
                <w:color w:val="auto"/>
                <w:sz w:val="18"/>
                <w:szCs w:val="18"/>
              </w:rPr>
              <w:t>Development of a transferrable logistical system for the management of high volumes of fishing gear</w:t>
            </w:r>
            <w:r w:rsidRPr="00F4135E">
              <w:rPr>
                <w:color w:val="auto"/>
                <w:sz w:val="18"/>
                <w:szCs w:val="18"/>
                <w:vertAlign w:val="superscript"/>
              </w:rPr>
              <w:t>1</w:t>
            </w:r>
            <w:r w:rsidRPr="00F4135E">
              <w:rPr>
                <w:color w:val="auto"/>
                <w:sz w:val="18"/>
                <w:szCs w:val="18"/>
              </w:rPr>
              <w:t>.</w:t>
            </w:r>
          </w:p>
          <w:p w14:paraId="00000016" w14:textId="77777777" w:rsidR="00D525EE" w:rsidRPr="00F4135E" w:rsidRDefault="00471C6B">
            <w:pPr>
              <w:numPr>
                <w:ilvl w:val="0"/>
                <w:numId w:val="15"/>
              </w:numPr>
              <w:pBdr>
                <w:top w:val="nil"/>
                <w:left w:val="nil"/>
                <w:bottom w:val="nil"/>
                <w:right w:val="nil"/>
                <w:between w:val="nil"/>
              </w:pBdr>
              <w:spacing w:after="160" w:line="276" w:lineRule="auto"/>
              <w:rPr>
                <w:color w:val="auto"/>
                <w:sz w:val="18"/>
                <w:szCs w:val="18"/>
              </w:rPr>
            </w:pPr>
            <w:r w:rsidRPr="00F4135E">
              <w:rPr>
                <w:color w:val="auto"/>
                <w:sz w:val="18"/>
                <w:szCs w:val="18"/>
              </w:rPr>
              <w:t>Net Your Problem reported that, so far, 28.4 and 123.8 tonnes of trawl gear were recycled from Kodiak and Dutch Harbour, respectively</w:t>
            </w:r>
            <w:r w:rsidRPr="00F4135E">
              <w:rPr>
                <w:color w:val="auto"/>
                <w:sz w:val="18"/>
                <w:szCs w:val="18"/>
                <w:vertAlign w:val="superscript"/>
              </w:rPr>
              <w:t>2</w:t>
            </w:r>
            <w:r w:rsidRPr="00F4135E">
              <w:rPr>
                <w:color w:val="auto"/>
                <w:sz w:val="18"/>
                <w:szCs w:val="18"/>
              </w:rPr>
              <w:t>.</w:t>
            </w:r>
          </w:p>
        </w:tc>
        <w:tc>
          <w:tcPr>
            <w:tcW w:w="2801" w:type="dxa"/>
          </w:tcPr>
          <w:p w14:paraId="00000017" w14:textId="58D6E733" w:rsidR="00D525EE" w:rsidRPr="00F4135E" w:rsidRDefault="00471C6B">
            <w:pPr>
              <w:numPr>
                <w:ilvl w:val="0"/>
                <w:numId w:val="15"/>
              </w:numPr>
              <w:spacing w:line="276" w:lineRule="auto"/>
              <w:rPr>
                <w:color w:val="auto"/>
                <w:sz w:val="18"/>
                <w:szCs w:val="18"/>
              </w:rPr>
            </w:pPr>
            <w:r w:rsidRPr="00F4135E">
              <w:rPr>
                <w:color w:val="auto"/>
                <w:sz w:val="18"/>
                <w:szCs w:val="18"/>
              </w:rPr>
              <w:t xml:space="preserve">Funding data was not made available on the GGGI webpage, but this document includes some possible funds for fishing gear management: </w:t>
            </w:r>
            <w:hyperlink r:id="rId11">
              <w:r w:rsidRPr="00F4135E">
                <w:rPr>
                  <w:color w:val="auto"/>
                  <w:sz w:val="18"/>
                  <w:szCs w:val="18"/>
                  <w:u w:val="single"/>
                </w:rPr>
                <w:t>http://www.zendergroup.org/docs/fish_nets.pdf</w:t>
              </w:r>
            </w:hyperlink>
            <w:r w:rsidRPr="00F4135E">
              <w:rPr>
                <w:color w:val="auto"/>
                <w:sz w:val="18"/>
                <w:szCs w:val="18"/>
              </w:rPr>
              <w:t>.</w:t>
            </w:r>
          </w:p>
          <w:p w14:paraId="00000018" w14:textId="77777777" w:rsidR="00D525EE" w:rsidRPr="00F4135E" w:rsidRDefault="00471C6B">
            <w:pPr>
              <w:numPr>
                <w:ilvl w:val="0"/>
                <w:numId w:val="15"/>
              </w:numPr>
              <w:spacing w:line="276" w:lineRule="auto"/>
              <w:rPr>
                <w:color w:val="auto"/>
                <w:sz w:val="18"/>
                <w:szCs w:val="18"/>
              </w:rPr>
            </w:pPr>
            <w:r w:rsidRPr="00F4135E">
              <w:rPr>
                <w:color w:val="auto"/>
                <w:sz w:val="18"/>
                <w:szCs w:val="18"/>
              </w:rPr>
              <w:t xml:space="preserve">For more information on previous management of marine debris: </w:t>
            </w:r>
            <w:hyperlink r:id="rId12">
              <w:r w:rsidRPr="00F4135E">
                <w:rPr>
                  <w:color w:val="auto"/>
                  <w:sz w:val="18"/>
                  <w:szCs w:val="18"/>
                  <w:u w:val="single"/>
                </w:rPr>
                <w:t>https://seagrant.uaf.edu/lib/aksg/0901/mdacoe-debris.pdf</w:t>
              </w:r>
            </w:hyperlink>
            <w:r w:rsidRPr="00F4135E">
              <w:rPr>
                <w:color w:val="auto"/>
                <w:sz w:val="18"/>
                <w:szCs w:val="18"/>
              </w:rPr>
              <w:t>.</w:t>
            </w:r>
          </w:p>
          <w:p w14:paraId="00000019" w14:textId="77777777" w:rsidR="00D525EE" w:rsidRPr="00F4135E" w:rsidRDefault="00471C6B">
            <w:pPr>
              <w:numPr>
                <w:ilvl w:val="0"/>
                <w:numId w:val="15"/>
              </w:numPr>
              <w:spacing w:line="276" w:lineRule="auto"/>
              <w:rPr>
                <w:color w:val="auto"/>
                <w:sz w:val="18"/>
                <w:szCs w:val="18"/>
              </w:rPr>
            </w:pPr>
            <w:r w:rsidRPr="00F4135E">
              <w:rPr>
                <w:color w:val="auto"/>
                <w:sz w:val="18"/>
                <w:szCs w:val="18"/>
              </w:rPr>
              <w:t xml:space="preserve">1995 Fishing Gear Management: </w:t>
            </w:r>
            <w:hyperlink r:id="rId13">
              <w:r w:rsidRPr="00F4135E">
                <w:rPr>
                  <w:color w:val="auto"/>
                  <w:sz w:val="18"/>
                  <w:szCs w:val="18"/>
                  <w:u w:val="single"/>
                </w:rPr>
                <w:t>https://www.afsc.noaa.gov/Publications/ProcRpt/PR1995-02.pdf</w:t>
              </w:r>
            </w:hyperlink>
            <w:r w:rsidRPr="00F4135E">
              <w:rPr>
                <w:color w:val="auto"/>
                <w:sz w:val="18"/>
                <w:szCs w:val="18"/>
              </w:rPr>
              <w:t>.</w:t>
            </w:r>
          </w:p>
          <w:p w14:paraId="0000001A" w14:textId="77777777" w:rsidR="00D525EE" w:rsidRPr="00F4135E" w:rsidRDefault="00D525EE">
            <w:pPr>
              <w:spacing w:line="276" w:lineRule="auto"/>
              <w:rPr>
                <w:color w:val="auto"/>
                <w:sz w:val="18"/>
                <w:szCs w:val="18"/>
              </w:rPr>
            </w:pPr>
          </w:p>
        </w:tc>
      </w:tr>
      <w:tr w:rsidR="00F4135E" w:rsidRPr="00F4135E" w14:paraId="7F2004E4" w14:textId="77777777">
        <w:tc>
          <w:tcPr>
            <w:tcW w:w="1271" w:type="dxa"/>
          </w:tcPr>
          <w:p w14:paraId="0000001B" w14:textId="4770762E" w:rsidR="00D525EE" w:rsidRDefault="00471C6B">
            <w:pPr>
              <w:spacing w:line="276" w:lineRule="auto"/>
              <w:rPr>
                <w:color w:val="auto"/>
                <w:sz w:val="18"/>
                <w:szCs w:val="18"/>
                <w:vertAlign w:val="superscript"/>
              </w:rPr>
            </w:pPr>
            <w:r w:rsidRPr="00F4135E">
              <w:rPr>
                <w:color w:val="auto"/>
                <w:sz w:val="18"/>
                <w:szCs w:val="18"/>
              </w:rPr>
              <w:t>Northwest Straits Derelict Fishing Gear Program</w:t>
            </w:r>
            <w:r w:rsidRPr="00F4135E">
              <w:rPr>
                <w:color w:val="auto"/>
                <w:sz w:val="18"/>
                <w:szCs w:val="18"/>
                <w:vertAlign w:val="superscript"/>
              </w:rPr>
              <w:t>4</w:t>
            </w:r>
          </w:p>
          <w:p w14:paraId="407296B5" w14:textId="77777777" w:rsidR="00733008" w:rsidRPr="00F4135E" w:rsidRDefault="00733008">
            <w:pPr>
              <w:spacing w:line="276" w:lineRule="auto"/>
              <w:rPr>
                <w:color w:val="auto"/>
                <w:sz w:val="18"/>
                <w:szCs w:val="18"/>
              </w:rPr>
            </w:pPr>
          </w:p>
          <w:p w14:paraId="0000001C" w14:textId="77777777" w:rsidR="00D525EE" w:rsidRPr="00F4135E" w:rsidRDefault="00471C6B">
            <w:pPr>
              <w:spacing w:line="276" w:lineRule="auto"/>
              <w:rPr>
                <w:color w:val="auto"/>
                <w:sz w:val="18"/>
                <w:szCs w:val="18"/>
              </w:rPr>
            </w:pPr>
            <w:r w:rsidRPr="00F4135E">
              <w:rPr>
                <w:color w:val="auto"/>
                <w:sz w:val="18"/>
                <w:szCs w:val="18"/>
              </w:rPr>
              <w:t>2002 – present</w:t>
            </w:r>
          </w:p>
        </w:tc>
        <w:tc>
          <w:tcPr>
            <w:tcW w:w="2693" w:type="dxa"/>
          </w:tcPr>
          <w:p w14:paraId="0000001D" w14:textId="77777777" w:rsidR="00D525EE" w:rsidRPr="00F4135E" w:rsidRDefault="00471C6B">
            <w:pPr>
              <w:numPr>
                <w:ilvl w:val="0"/>
                <w:numId w:val="1"/>
              </w:numPr>
              <w:spacing w:line="276" w:lineRule="auto"/>
              <w:rPr>
                <w:color w:val="auto"/>
                <w:sz w:val="18"/>
                <w:szCs w:val="18"/>
              </w:rPr>
            </w:pPr>
            <w:r w:rsidRPr="00F4135E">
              <w:rPr>
                <w:color w:val="auto"/>
                <w:sz w:val="18"/>
                <w:szCs w:val="18"/>
              </w:rPr>
              <w:t>A workshop was conducted in 1999 where interest was expressed to tackle derelict fishing gear and restore declining marine species in Puget Sound.</w:t>
            </w:r>
          </w:p>
          <w:p w14:paraId="0000001E" w14:textId="100DC196" w:rsidR="00D525EE" w:rsidRPr="00F4135E" w:rsidRDefault="00471C6B">
            <w:pPr>
              <w:numPr>
                <w:ilvl w:val="0"/>
                <w:numId w:val="1"/>
              </w:numPr>
              <w:pBdr>
                <w:top w:val="nil"/>
                <w:left w:val="nil"/>
                <w:bottom w:val="nil"/>
                <w:right w:val="nil"/>
                <w:between w:val="nil"/>
              </w:pBdr>
              <w:spacing w:after="160" w:line="276" w:lineRule="auto"/>
              <w:rPr>
                <w:color w:val="auto"/>
                <w:sz w:val="18"/>
                <w:szCs w:val="18"/>
              </w:rPr>
            </w:pPr>
            <w:r w:rsidRPr="00F4135E">
              <w:rPr>
                <w:color w:val="auto"/>
                <w:sz w:val="18"/>
                <w:szCs w:val="18"/>
              </w:rPr>
              <w:t xml:space="preserve">In 2002, legislation </w:t>
            </w:r>
            <w:r w:rsidR="00733008" w:rsidRPr="00F4135E">
              <w:rPr>
                <w:color w:val="auto"/>
                <w:sz w:val="18"/>
                <w:szCs w:val="18"/>
              </w:rPr>
              <w:t>followed,</w:t>
            </w:r>
            <w:r w:rsidRPr="00F4135E">
              <w:rPr>
                <w:color w:val="auto"/>
                <w:sz w:val="18"/>
                <w:szCs w:val="18"/>
              </w:rPr>
              <w:t xml:space="preserve"> and a pilot study was conducted which then materialized into an ongoing project of ghost gear retrieval </w:t>
            </w:r>
            <w:r w:rsidRPr="00F4135E">
              <w:rPr>
                <w:color w:val="auto"/>
                <w:sz w:val="18"/>
                <w:szCs w:val="18"/>
              </w:rPr>
              <w:lastRenderedPageBreak/>
              <w:t>and marine habitat restoration.</w:t>
            </w:r>
          </w:p>
        </w:tc>
        <w:tc>
          <w:tcPr>
            <w:tcW w:w="2552" w:type="dxa"/>
          </w:tcPr>
          <w:p w14:paraId="0000001F" w14:textId="77777777" w:rsidR="00D525EE" w:rsidRPr="00F4135E" w:rsidRDefault="00471C6B">
            <w:pPr>
              <w:numPr>
                <w:ilvl w:val="0"/>
                <w:numId w:val="1"/>
              </w:numPr>
              <w:spacing w:line="276" w:lineRule="auto"/>
              <w:rPr>
                <w:color w:val="auto"/>
                <w:sz w:val="18"/>
                <w:szCs w:val="18"/>
              </w:rPr>
            </w:pPr>
            <w:r w:rsidRPr="00F4135E">
              <w:rPr>
                <w:color w:val="auto"/>
                <w:sz w:val="18"/>
                <w:szCs w:val="18"/>
              </w:rPr>
              <w:lastRenderedPageBreak/>
              <w:t>The GGGI project includes derelict fishing nets, and crab and shrimp pots.</w:t>
            </w:r>
          </w:p>
          <w:p w14:paraId="00000020" w14:textId="77777777" w:rsidR="00D525EE" w:rsidRPr="00F4135E" w:rsidRDefault="00471C6B">
            <w:pPr>
              <w:numPr>
                <w:ilvl w:val="0"/>
                <w:numId w:val="1"/>
              </w:numPr>
              <w:pBdr>
                <w:top w:val="nil"/>
                <w:left w:val="nil"/>
                <w:bottom w:val="nil"/>
                <w:right w:val="nil"/>
                <w:between w:val="nil"/>
              </w:pBdr>
              <w:spacing w:after="160" w:line="276" w:lineRule="auto"/>
              <w:rPr>
                <w:color w:val="auto"/>
                <w:sz w:val="18"/>
                <w:szCs w:val="18"/>
              </w:rPr>
            </w:pPr>
            <w:r w:rsidRPr="00F4135E">
              <w:rPr>
                <w:color w:val="auto"/>
                <w:sz w:val="18"/>
                <w:szCs w:val="18"/>
              </w:rPr>
              <w:t>According to the Washington Department of Fish and Wildlife, some commercial fisheries at Puget Sound include: crab, salmon, herring, and smelt</w:t>
            </w:r>
            <w:r w:rsidRPr="00F4135E">
              <w:rPr>
                <w:color w:val="auto"/>
                <w:sz w:val="18"/>
                <w:szCs w:val="18"/>
                <w:vertAlign w:val="superscript"/>
              </w:rPr>
              <w:t>5</w:t>
            </w:r>
            <w:r w:rsidRPr="00F4135E">
              <w:rPr>
                <w:color w:val="auto"/>
                <w:sz w:val="18"/>
                <w:szCs w:val="18"/>
              </w:rPr>
              <w:t>.</w:t>
            </w:r>
          </w:p>
        </w:tc>
        <w:tc>
          <w:tcPr>
            <w:tcW w:w="1984" w:type="dxa"/>
          </w:tcPr>
          <w:p w14:paraId="00000021" w14:textId="77777777" w:rsidR="00D525EE" w:rsidRPr="00F4135E" w:rsidRDefault="00471C6B">
            <w:pPr>
              <w:numPr>
                <w:ilvl w:val="0"/>
                <w:numId w:val="1"/>
              </w:numPr>
              <w:spacing w:line="276" w:lineRule="auto"/>
              <w:rPr>
                <w:color w:val="auto"/>
                <w:sz w:val="18"/>
                <w:szCs w:val="18"/>
              </w:rPr>
            </w:pPr>
            <w:r w:rsidRPr="00F4135E">
              <w:rPr>
                <w:color w:val="auto"/>
                <w:sz w:val="18"/>
                <w:szCs w:val="18"/>
              </w:rPr>
              <w:t>Encouraging the reporting of ALD fishing gear.</w:t>
            </w:r>
          </w:p>
          <w:p w14:paraId="00000022" w14:textId="77777777" w:rsidR="00D525EE" w:rsidRPr="00F4135E" w:rsidRDefault="00471C6B">
            <w:pPr>
              <w:numPr>
                <w:ilvl w:val="0"/>
                <w:numId w:val="1"/>
              </w:numPr>
              <w:pBdr>
                <w:top w:val="nil"/>
                <w:left w:val="nil"/>
                <w:bottom w:val="nil"/>
                <w:right w:val="nil"/>
                <w:between w:val="nil"/>
              </w:pBdr>
              <w:spacing w:after="160" w:line="276" w:lineRule="auto"/>
              <w:rPr>
                <w:color w:val="auto"/>
                <w:sz w:val="18"/>
                <w:szCs w:val="18"/>
              </w:rPr>
            </w:pPr>
            <w:r w:rsidRPr="00F4135E">
              <w:rPr>
                <w:color w:val="auto"/>
                <w:sz w:val="18"/>
                <w:szCs w:val="18"/>
              </w:rPr>
              <w:t>Limited funding.</w:t>
            </w:r>
          </w:p>
        </w:tc>
        <w:tc>
          <w:tcPr>
            <w:tcW w:w="2884" w:type="dxa"/>
          </w:tcPr>
          <w:p w14:paraId="00000023" w14:textId="77777777" w:rsidR="00D525EE" w:rsidRPr="00F4135E" w:rsidRDefault="00471C6B">
            <w:pPr>
              <w:numPr>
                <w:ilvl w:val="0"/>
                <w:numId w:val="1"/>
              </w:numPr>
              <w:spacing w:line="276" w:lineRule="auto"/>
              <w:rPr>
                <w:color w:val="auto"/>
                <w:sz w:val="18"/>
                <w:szCs w:val="18"/>
              </w:rPr>
            </w:pPr>
            <w:r w:rsidRPr="00F4135E">
              <w:rPr>
                <w:color w:val="auto"/>
                <w:sz w:val="18"/>
                <w:szCs w:val="18"/>
              </w:rPr>
              <w:t>Adoption of Derelict Fishing Gear Removal Guidelines – a framework for proper retrieval and disposal.</w:t>
            </w:r>
          </w:p>
          <w:p w14:paraId="00000024" w14:textId="77777777" w:rsidR="00D525EE" w:rsidRPr="00F4135E" w:rsidRDefault="00471C6B">
            <w:pPr>
              <w:numPr>
                <w:ilvl w:val="0"/>
                <w:numId w:val="1"/>
              </w:numPr>
              <w:spacing w:line="276" w:lineRule="auto"/>
              <w:rPr>
                <w:color w:val="auto"/>
                <w:sz w:val="18"/>
                <w:szCs w:val="18"/>
              </w:rPr>
            </w:pPr>
            <w:r w:rsidRPr="00F4135E">
              <w:rPr>
                <w:color w:val="auto"/>
                <w:sz w:val="18"/>
                <w:szCs w:val="18"/>
              </w:rPr>
              <w:t>2012 Launch of the Reporting, Response, and Retrieval Program – “no fault” provisions were made to encourage reporting.</w:t>
            </w:r>
          </w:p>
          <w:p w14:paraId="00000025" w14:textId="77777777" w:rsidR="00D525EE" w:rsidRPr="00F4135E" w:rsidRDefault="00471C6B">
            <w:pPr>
              <w:numPr>
                <w:ilvl w:val="0"/>
                <w:numId w:val="1"/>
              </w:numPr>
              <w:spacing w:line="276" w:lineRule="auto"/>
              <w:rPr>
                <w:color w:val="auto"/>
                <w:sz w:val="18"/>
                <w:szCs w:val="18"/>
              </w:rPr>
            </w:pPr>
            <w:r w:rsidRPr="00F4135E">
              <w:rPr>
                <w:color w:val="auto"/>
                <w:sz w:val="18"/>
                <w:szCs w:val="18"/>
              </w:rPr>
              <w:t>2016 “Catch More Crab” campaign targeted for sustainable practices for recreational fisheries.</w:t>
            </w:r>
          </w:p>
          <w:p w14:paraId="00000026" w14:textId="0C3EC2EC" w:rsidR="00D525EE" w:rsidRPr="00F4135E" w:rsidRDefault="00471C6B">
            <w:pPr>
              <w:numPr>
                <w:ilvl w:val="0"/>
                <w:numId w:val="1"/>
              </w:numPr>
              <w:pBdr>
                <w:top w:val="nil"/>
                <w:left w:val="nil"/>
                <w:bottom w:val="nil"/>
                <w:right w:val="nil"/>
                <w:between w:val="nil"/>
              </w:pBdr>
              <w:spacing w:after="160" w:line="276" w:lineRule="auto"/>
              <w:rPr>
                <w:color w:val="auto"/>
                <w:sz w:val="18"/>
                <w:szCs w:val="18"/>
              </w:rPr>
            </w:pPr>
            <w:r w:rsidRPr="00F4135E">
              <w:rPr>
                <w:color w:val="auto"/>
                <w:sz w:val="18"/>
                <w:szCs w:val="18"/>
              </w:rPr>
              <w:lastRenderedPageBreak/>
              <w:t xml:space="preserve">Building partnerships and successfully retrieving over 10,000 ALD fishing </w:t>
            </w:r>
            <w:r w:rsidR="00733008" w:rsidRPr="00F4135E">
              <w:rPr>
                <w:color w:val="auto"/>
                <w:sz w:val="18"/>
                <w:szCs w:val="18"/>
              </w:rPr>
              <w:t>gear and</w:t>
            </w:r>
            <w:r w:rsidRPr="00F4135E">
              <w:rPr>
                <w:color w:val="auto"/>
                <w:sz w:val="18"/>
                <w:szCs w:val="18"/>
              </w:rPr>
              <w:t xml:space="preserve"> restoring marine habitat and species</w:t>
            </w:r>
            <w:r w:rsidRPr="00F4135E">
              <w:rPr>
                <w:color w:val="auto"/>
                <w:sz w:val="18"/>
                <w:szCs w:val="18"/>
                <w:vertAlign w:val="superscript"/>
              </w:rPr>
              <w:t>4</w:t>
            </w:r>
            <w:r w:rsidRPr="00F4135E">
              <w:rPr>
                <w:color w:val="auto"/>
                <w:sz w:val="18"/>
                <w:szCs w:val="18"/>
              </w:rPr>
              <w:t>.</w:t>
            </w:r>
          </w:p>
        </w:tc>
        <w:tc>
          <w:tcPr>
            <w:tcW w:w="2801" w:type="dxa"/>
          </w:tcPr>
          <w:p w14:paraId="00000027" w14:textId="77777777" w:rsidR="00D525EE" w:rsidRPr="00F4135E" w:rsidRDefault="00471C6B">
            <w:pPr>
              <w:numPr>
                <w:ilvl w:val="0"/>
                <w:numId w:val="1"/>
              </w:numPr>
              <w:pBdr>
                <w:top w:val="nil"/>
                <w:left w:val="nil"/>
                <w:bottom w:val="nil"/>
                <w:right w:val="nil"/>
                <w:between w:val="nil"/>
              </w:pBdr>
              <w:spacing w:after="160" w:line="276" w:lineRule="auto"/>
              <w:rPr>
                <w:color w:val="auto"/>
                <w:sz w:val="18"/>
                <w:szCs w:val="18"/>
              </w:rPr>
            </w:pPr>
            <w:r w:rsidRPr="00F4135E">
              <w:rPr>
                <w:color w:val="auto"/>
                <w:sz w:val="18"/>
                <w:szCs w:val="18"/>
              </w:rPr>
              <w:lastRenderedPageBreak/>
              <w:t xml:space="preserve">For more information on the project:  </w:t>
            </w:r>
            <w:hyperlink r:id="rId14">
              <w:r w:rsidRPr="00F4135E">
                <w:rPr>
                  <w:color w:val="auto"/>
                  <w:sz w:val="18"/>
                  <w:szCs w:val="18"/>
                  <w:u w:val="single"/>
                </w:rPr>
                <w:t>https://www.nwstraits.org/our-work/derelict-gear/</w:t>
              </w:r>
            </w:hyperlink>
            <w:r w:rsidRPr="00F4135E">
              <w:rPr>
                <w:color w:val="auto"/>
                <w:sz w:val="18"/>
                <w:szCs w:val="18"/>
              </w:rPr>
              <w:t>.</w:t>
            </w:r>
          </w:p>
          <w:p w14:paraId="00000028" w14:textId="77777777" w:rsidR="00D525EE" w:rsidRPr="00F4135E" w:rsidRDefault="00D525EE">
            <w:pPr>
              <w:spacing w:line="276" w:lineRule="auto"/>
              <w:rPr>
                <w:color w:val="auto"/>
                <w:sz w:val="18"/>
                <w:szCs w:val="18"/>
              </w:rPr>
            </w:pPr>
          </w:p>
        </w:tc>
      </w:tr>
      <w:tr w:rsidR="00F4135E" w:rsidRPr="00F4135E" w14:paraId="0A689BD0" w14:textId="77777777">
        <w:tc>
          <w:tcPr>
            <w:tcW w:w="1271" w:type="dxa"/>
          </w:tcPr>
          <w:p w14:paraId="00000029" w14:textId="070C68FC" w:rsidR="00D525EE" w:rsidRDefault="00471C6B">
            <w:pPr>
              <w:spacing w:line="276" w:lineRule="auto"/>
              <w:rPr>
                <w:color w:val="auto"/>
                <w:sz w:val="18"/>
                <w:szCs w:val="18"/>
                <w:vertAlign w:val="superscript"/>
              </w:rPr>
            </w:pPr>
            <w:r w:rsidRPr="00F4135E">
              <w:rPr>
                <w:color w:val="auto"/>
                <w:sz w:val="18"/>
                <w:szCs w:val="18"/>
              </w:rPr>
              <w:t>Steveston Harbour Net Recycling Initiative</w:t>
            </w:r>
            <w:r w:rsidRPr="00F4135E">
              <w:rPr>
                <w:color w:val="auto"/>
                <w:sz w:val="18"/>
                <w:szCs w:val="18"/>
                <w:vertAlign w:val="superscript"/>
              </w:rPr>
              <w:t>6</w:t>
            </w:r>
          </w:p>
          <w:p w14:paraId="02244D1D" w14:textId="77777777" w:rsidR="00733008" w:rsidRPr="00F4135E" w:rsidRDefault="00733008">
            <w:pPr>
              <w:spacing w:line="276" w:lineRule="auto"/>
              <w:rPr>
                <w:color w:val="auto"/>
                <w:sz w:val="18"/>
                <w:szCs w:val="18"/>
              </w:rPr>
            </w:pPr>
          </w:p>
          <w:p w14:paraId="0000002A" w14:textId="77777777" w:rsidR="00D525EE" w:rsidRPr="00F4135E" w:rsidRDefault="00471C6B">
            <w:pPr>
              <w:spacing w:line="276" w:lineRule="auto"/>
              <w:rPr>
                <w:color w:val="auto"/>
                <w:sz w:val="18"/>
                <w:szCs w:val="18"/>
              </w:rPr>
            </w:pPr>
            <w:r w:rsidRPr="00F4135E">
              <w:rPr>
                <w:color w:val="auto"/>
                <w:sz w:val="18"/>
                <w:szCs w:val="18"/>
              </w:rPr>
              <w:t>2015-present</w:t>
            </w:r>
          </w:p>
        </w:tc>
        <w:tc>
          <w:tcPr>
            <w:tcW w:w="2693" w:type="dxa"/>
          </w:tcPr>
          <w:p w14:paraId="0000002B" w14:textId="77777777" w:rsidR="00D525EE" w:rsidRPr="00F4135E" w:rsidRDefault="00471C6B">
            <w:pPr>
              <w:numPr>
                <w:ilvl w:val="0"/>
                <w:numId w:val="2"/>
              </w:numPr>
              <w:spacing w:line="276" w:lineRule="auto"/>
              <w:rPr>
                <w:color w:val="auto"/>
                <w:sz w:val="18"/>
                <w:szCs w:val="18"/>
              </w:rPr>
            </w:pPr>
            <w:r w:rsidRPr="00F4135E">
              <w:rPr>
                <w:color w:val="auto"/>
                <w:sz w:val="18"/>
                <w:szCs w:val="18"/>
              </w:rPr>
              <w:t>In 2015, Steveston Harbour launched an 18-month pilot project to expand the operations of Net-Works Program.</w:t>
            </w:r>
          </w:p>
          <w:p w14:paraId="0000002C" w14:textId="77777777" w:rsidR="00D525EE" w:rsidRPr="00F4135E" w:rsidRDefault="00471C6B">
            <w:pPr>
              <w:numPr>
                <w:ilvl w:val="0"/>
                <w:numId w:val="2"/>
              </w:numPr>
              <w:pBdr>
                <w:top w:val="nil"/>
                <w:left w:val="nil"/>
                <w:bottom w:val="nil"/>
                <w:right w:val="nil"/>
                <w:between w:val="nil"/>
              </w:pBdr>
              <w:spacing w:after="160" w:line="276" w:lineRule="auto"/>
              <w:rPr>
                <w:color w:val="auto"/>
                <w:sz w:val="18"/>
                <w:szCs w:val="18"/>
              </w:rPr>
            </w:pPr>
            <w:r w:rsidRPr="00F4135E">
              <w:rPr>
                <w:color w:val="auto"/>
                <w:sz w:val="18"/>
                <w:szCs w:val="18"/>
              </w:rPr>
              <w:t>The accumulated fishing gear were sent from the harbour to Aquafil’s ECONYL facility in Slovenia to be recycled – with potential to generate additional income for fishing communities.</w:t>
            </w:r>
          </w:p>
        </w:tc>
        <w:tc>
          <w:tcPr>
            <w:tcW w:w="2552" w:type="dxa"/>
          </w:tcPr>
          <w:p w14:paraId="0000002D" w14:textId="77777777" w:rsidR="00D525EE" w:rsidRPr="00F4135E" w:rsidRDefault="00471C6B">
            <w:pPr>
              <w:numPr>
                <w:ilvl w:val="0"/>
                <w:numId w:val="2"/>
              </w:numPr>
              <w:spacing w:line="276" w:lineRule="auto"/>
              <w:rPr>
                <w:color w:val="auto"/>
                <w:sz w:val="18"/>
                <w:szCs w:val="18"/>
              </w:rPr>
            </w:pPr>
            <w:r w:rsidRPr="00F4135E">
              <w:rPr>
                <w:color w:val="auto"/>
                <w:sz w:val="18"/>
                <w:szCs w:val="18"/>
              </w:rPr>
              <w:t>Nylon 6 from purse seine nets were being collected for recycling.</w:t>
            </w:r>
          </w:p>
          <w:p w14:paraId="0000002E" w14:textId="77777777" w:rsidR="00D525EE" w:rsidRPr="00F4135E" w:rsidRDefault="00471C6B">
            <w:pPr>
              <w:numPr>
                <w:ilvl w:val="0"/>
                <w:numId w:val="2"/>
              </w:numPr>
              <w:pBdr>
                <w:top w:val="nil"/>
                <w:left w:val="nil"/>
                <w:bottom w:val="nil"/>
                <w:right w:val="nil"/>
                <w:between w:val="nil"/>
              </w:pBdr>
              <w:spacing w:after="160" w:line="276" w:lineRule="auto"/>
              <w:rPr>
                <w:color w:val="auto"/>
                <w:sz w:val="18"/>
                <w:szCs w:val="18"/>
              </w:rPr>
            </w:pPr>
            <w:r w:rsidRPr="00F4135E">
              <w:rPr>
                <w:color w:val="auto"/>
                <w:sz w:val="18"/>
                <w:szCs w:val="18"/>
              </w:rPr>
              <w:t>Some commercial fisheries for Steveston Harbour include: salmon, crab, rockfish, shrimp, and halibut</w:t>
            </w:r>
            <w:r w:rsidRPr="00F4135E">
              <w:rPr>
                <w:color w:val="auto"/>
                <w:sz w:val="18"/>
                <w:szCs w:val="18"/>
                <w:vertAlign w:val="superscript"/>
              </w:rPr>
              <w:t>7</w:t>
            </w:r>
            <w:r w:rsidRPr="00F4135E">
              <w:rPr>
                <w:color w:val="auto"/>
                <w:sz w:val="18"/>
                <w:szCs w:val="18"/>
              </w:rPr>
              <w:t>.</w:t>
            </w:r>
          </w:p>
        </w:tc>
        <w:tc>
          <w:tcPr>
            <w:tcW w:w="1984" w:type="dxa"/>
          </w:tcPr>
          <w:p w14:paraId="0000002F" w14:textId="77777777" w:rsidR="00D525EE" w:rsidRPr="00F4135E" w:rsidRDefault="00471C6B">
            <w:pPr>
              <w:numPr>
                <w:ilvl w:val="0"/>
                <w:numId w:val="2"/>
              </w:numPr>
              <w:spacing w:line="276" w:lineRule="auto"/>
              <w:rPr>
                <w:color w:val="auto"/>
                <w:sz w:val="18"/>
                <w:szCs w:val="18"/>
              </w:rPr>
            </w:pPr>
            <w:r w:rsidRPr="00F4135E">
              <w:rPr>
                <w:color w:val="auto"/>
                <w:sz w:val="18"/>
                <w:szCs w:val="18"/>
              </w:rPr>
              <w:t>Labour work required to separate the net from its attachments.</w:t>
            </w:r>
          </w:p>
          <w:p w14:paraId="00000030" w14:textId="77777777" w:rsidR="00D525EE" w:rsidRPr="00F4135E" w:rsidRDefault="00471C6B">
            <w:pPr>
              <w:numPr>
                <w:ilvl w:val="0"/>
                <w:numId w:val="2"/>
              </w:numPr>
              <w:spacing w:line="276" w:lineRule="auto"/>
              <w:rPr>
                <w:color w:val="auto"/>
                <w:sz w:val="18"/>
                <w:szCs w:val="18"/>
              </w:rPr>
            </w:pPr>
            <w:r w:rsidRPr="00F4135E">
              <w:rPr>
                <w:color w:val="auto"/>
                <w:sz w:val="18"/>
                <w:szCs w:val="18"/>
              </w:rPr>
              <w:t>Managing the net containers effectively to ensure high recycling rates.</w:t>
            </w:r>
          </w:p>
          <w:p w14:paraId="00000031" w14:textId="77777777" w:rsidR="00D525EE" w:rsidRPr="00F4135E" w:rsidRDefault="00471C6B">
            <w:pPr>
              <w:numPr>
                <w:ilvl w:val="0"/>
                <w:numId w:val="2"/>
              </w:numPr>
              <w:pBdr>
                <w:top w:val="nil"/>
                <w:left w:val="nil"/>
                <w:bottom w:val="nil"/>
                <w:right w:val="nil"/>
                <w:between w:val="nil"/>
              </w:pBdr>
              <w:spacing w:after="160" w:line="276" w:lineRule="auto"/>
              <w:rPr>
                <w:color w:val="auto"/>
                <w:sz w:val="18"/>
                <w:szCs w:val="18"/>
              </w:rPr>
            </w:pPr>
            <w:r w:rsidRPr="00F4135E">
              <w:rPr>
                <w:color w:val="auto"/>
                <w:sz w:val="18"/>
                <w:szCs w:val="18"/>
              </w:rPr>
              <w:t>Technical limitations for the recycling of only nylon 6 nets.</w:t>
            </w:r>
          </w:p>
        </w:tc>
        <w:tc>
          <w:tcPr>
            <w:tcW w:w="2884" w:type="dxa"/>
          </w:tcPr>
          <w:p w14:paraId="00000032" w14:textId="77777777" w:rsidR="00D525EE" w:rsidRPr="00F4135E" w:rsidRDefault="00471C6B">
            <w:pPr>
              <w:numPr>
                <w:ilvl w:val="0"/>
                <w:numId w:val="2"/>
              </w:numPr>
              <w:spacing w:line="276" w:lineRule="auto"/>
              <w:rPr>
                <w:color w:val="auto"/>
                <w:sz w:val="18"/>
                <w:szCs w:val="18"/>
              </w:rPr>
            </w:pPr>
            <w:r w:rsidRPr="00F4135E">
              <w:rPr>
                <w:color w:val="auto"/>
                <w:sz w:val="18"/>
                <w:szCs w:val="18"/>
              </w:rPr>
              <w:t>18 tonnes of fishing nets were recycled during the pilot project.</w:t>
            </w:r>
          </w:p>
          <w:p w14:paraId="00000033" w14:textId="77777777" w:rsidR="00D525EE" w:rsidRPr="00F4135E" w:rsidRDefault="00471C6B">
            <w:pPr>
              <w:numPr>
                <w:ilvl w:val="0"/>
                <w:numId w:val="2"/>
              </w:numPr>
              <w:spacing w:line="276" w:lineRule="auto"/>
              <w:rPr>
                <w:color w:val="auto"/>
                <w:sz w:val="18"/>
                <w:szCs w:val="18"/>
              </w:rPr>
            </w:pPr>
            <w:r w:rsidRPr="00F4135E">
              <w:rPr>
                <w:color w:val="auto"/>
                <w:sz w:val="18"/>
                <w:szCs w:val="18"/>
              </w:rPr>
              <w:t>Possibilities for expansion into other harbours in British Columbia and recyclability of polyethylene nets.</w:t>
            </w:r>
          </w:p>
          <w:p w14:paraId="00000034" w14:textId="77777777" w:rsidR="00D525EE" w:rsidRPr="00F4135E" w:rsidRDefault="00471C6B">
            <w:pPr>
              <w:numPr>
                <w:ilvl w:val="0"/>
                <w:numId w:val="2"/>
              </w:numPr>
              <w:pBdr>
                <w:top w:val="nil"/>
                <w:left w:val="nil"/>
                <w:bottom w:val="nil"/>
                <w:right w:val="nil"/>
                <w:between w:val="nil"/>
              </w:pBdr>
              <w:spacing w:after="160" w:line="276" w:lineRule="auto"/>
              <w:rPr>
                <w:color w:val="auto"/>
                <w:sz w:val="18"/>
                <w:szCs w:val="18"/>
              </w:rPr>
            </w:pPr>
            <w:r w:rsidRPr="00F4135E">
              <w:rPr>
                <w:color w:val="auto"/>
                <w:sz w:val="18"/>
                <w:szCs w:val="18"/>
              </w:rPr>
              <w:t>A new recycling program was initiated in 2019.</w:t>
            </w:r>
          </w:p>
        </w:tc>
        <w:tc>
          <w:tcPr>
            <w:tcW w:w="2801" w:type="dxa"/>
          </w:tcPr>
          <w:p w14:paraId="00000035" w14:textId="77777777" w:rsidR="00D525EE" w:rsidRPr="00F4135E" w:rsidRDefault="00471C6B">
            <w:pPr>
              <w:numPr>
                <w:ilvl w:val="0"/>
                <w:numId w:val="2"/>
              </w:numPr>
              <w:spacing w:line="276" w:lineRule="auto"/>
              <w:rPr>
                <w:color w:val="auto"/>
                <w:sz w:val="18"/>
                <w:szCs w:val="18"/>
              </w:rPr>
            </w:pPr>
            <w:r w:rsidRPr="00F4135E">
              <w:rPr>
                <w:color w:val="auto"/>
                <w:sz w:val="18"/>
                <w:szCs w:val="18"/>
              </w:rPr>
              <w:t xml:space="preserve">For more information on the project:  </w:t>
            </w:r>
            <w:hyperlink r:id="rId15">
              <w:r w:rsidRPr="00F4135E">
                <w:rPr>
                  <w:color w:val="auto"/>
                  <w:sz w:val="18"/>
                  <w:szCs w:val="18"/>
                  <w:u w:val="single"/>
                </w:rPr>
                <w:t>https://www.ghostgear.org/projects/2018/10/10/steveston-harbour-net-recycling-initiative</w:t>
              </w:r>
            </w:hyperlink>
            <w:r w:rsidRPr="00F4135E">
              <w:rPr>
                <w:color w:val="auto"/>
                <w:sz w:val="18"/>
                <w:szCs w:val="18"/>
              </w:rPr>
              <w:t>.</w:t>
            </w:r>
          </w:p>
          <w:p w14:paraId="00000036" w14:textId="77777777" w:rsidR="00D525EE" w:rsidRPr="00F4135E" w:rsidRDefault="00471C6B">
            <w:pPr>
              <w:numPr>
                <w:ilvl w:val="0"/>
                <w:numId w:val="2"/>
              </w:numPr>
              <w:spacing w:line="276" w:lineRule="auto"/>
              <w:rPr>
                <w:color w:val="auto"/>
                <w:sz w:val="18"/>
                <w:szCs w:val="18"/>
              </w:rPr>
            </w:pPr>
            <w:r w:rsidRPr="00F4135E">
              <w:rPr>
                <w:color w:val="auto"/>
                <w:sz w:val="18"/>
                <w:szCs w:val="18"/>
              </w:rPr>
              <w:t xml:space="preserve">For more information on Net-Works:  </w:t>
            </w:r>
            <w:hyperlink r:id="rId16">
              <w:r w:rsidRPr="00F4135E">
                <w:rPr>
                  <w:color w:val="auto"/>
                  <w:sz w:val="18"/>
                  <w:szCs w:val="18"/>
                  <w:u w:val="single"/>
                </w:rPr>
                <w:t>http://net-works.com/</w:t>
              </w:r>
            </w:hyperlink>
            <w:r w:rsidRPr="00F4135E">
              <w:rPr>
                <w:color w:val="auto"/>
                <w:sz w:val="18"/>
                <w:szCs w:val="18"/>
              </w:rPr>
              <w:t>.</w:t>
            </w:r>
          </w:p>
          <w:p w14:paraId="00000037" w14:textId="77777777" w:rsidR="00D525EE" w:rsidRPr="00F4135E" w:rsidRDefault="00471C6B">
            <w:pPr>
              <w:numPr>
                <w:ilvl w:val="0"/>
                <w:numId w:val="2"/>
              </w:numPr>
              <w:pBdr>
                <w:top w:val="nil"/>
                <w:left w:val="nil"/>
                <w:bottom w:val="nil"/>
                <w:right w:val="nil"/>
                <w:between w:val="nil"/>
              </w:pBdr>
              <w:spacing w:after="160" w:line="276" w:lineRule="auto"/>
              <w:rPr>
                <w:color w:val="auto"/>
                <w:sz w:val="18"/>
                <w:szCs w:val="18"/>
              </w:rPr>
            </w:pPr>
            <w:r w:rsidRPr="00F4135E">
              <w:rPr>
                <w:color w:val="auto"/>
                <w:sz w:val="18"/>
                <w:szCs w:val="18"/>
              </w:rPr>
              <w:t xml:space="preserve">For more information on the 2019 recycling program:  </w:t>
            </w:r>
            <w:hyperlink r:id="rId17">
              <w:r w:rsidRPr="00F4135E">
                <w:rPr>
                  <w:color w:val="auto"/>
                  <w:sz w:val="18"/>
                  <w:szCs w:val="18"/>
                  <w:u w:val="single"/>
                </w:rPr>
                <w:t>https://www.richmond-news.com/business/steveston-harbour-authorities-gives-new-life-to-fishing-nets-1.23801622</w:t>
              </w:r>
            </w:hyperlink>
            <w:r w:rsidRPr="00F4135E">
              <w:rPr>
                <w:color w:val="auto"/>
                <w:sz w:val="18"/>
                <w:szCs w:val="18"/>
              </w:rPr>
              <w:t>.</w:t>
            </w:r>
          </w:p>
        </w:tc>
      </w:tr>
      <w:tr w:rsidR="00F4135E" w:rsidRPr="00F4135E" w14:paraId="6A2E2D23" w14:textId="77777777">
        <w:tc>
          <w:tcPr>
            <w:tcW w:w="1271" w:type="dxa"/>
          </w:tcPr>
          <w:p w14:paraId="00000038" w14:textId="45AF028A" w:rsidR="00D525EE" w:rsidRDefault="00471C6B">
            <w:pPr>
              <w:spacing w:line="276" w:lineRule="auto"/>
              <w:rPr>
                <w:color w:val="auto"/>
                <w:sz w:val="18"/>
                <w:szCs w:val="18"/>
                <w:vertAlign w:val="superscript"/>
              </w:rPr>
            </w:pPr>
            <w:r w:rsidRPr="00F4135E">
              <w:rPr>
                <w:color w:val="auto"/>
                <w:sz w:val="18"/>
                <w:szCs w:val="18"/>
              </w:rPr>
              <w:t>Fundy North Fishermen’s Association</w:t>
            </w:r>
            <w:r w:rsidRPr="00F4135E">
              <w:rPr>
                <w:color w:val="auto"/>
                <w:sz w:val="18"/>
                <w:szCs w:val="18"/>
                <w:vertAlign w:val="superscript"/>
              </w:rPr>
              <w:t>8</w:t>
            </w:r>
          </w:p>
          <w:p w14:paraId="66013A08" w14:textId="77777777" w:rsidR="00733008" w:rsidRPr="00F4135E" w:rsidRDefault="00733008">
            <w:pPr>
              <w:spacing w:line="276" w:lineRule="auto"/>
              <w:rPr>
                <w:color w:val="auto"/>
                <w:sz w:val="18"/>
                <w:szCs w:val="18"/>
                <w:vertAlign w:val="superscript"/>
              </w:rPr>
            </w:pPr>
          </w:p>
          <w:p w14:paraId="00000039" w14:textId="77777777" w:rsidR="00D525EE" w:rsidRPr="00F4135E" w:rsidRDefault="00471C6B">
            <w:pPr>
              <w:spacing w:line="276" w:lineRule="auto"/>
              <w:rPr>
                <w:color w:val="auto"/>
                <w:sz w:val="18"/>
                <w:szCs w:val="18"/>
              </w:rPr>
            </w:pPr>
            <w:r w:rsidRPr="00F4135E">
              <w:rPr>
                <w:color w:val="auto"/>
                <w:sz w:val="18"/>
                <w:szCs w:val="18"/>
              </w:rPr>
              <w:t>2008-present</w:t>
            </w:r>
          </w:p>
        </w:tc>
        <w:tc>
          <w:tcPr>
            <w:tcW w:w="2693" w:type="dxa"/>
          </w:tcPr>
          <w:p w14:paraId="0000003A" w14:textId="77777777" w:rsidR="00D525EE" w:rsidRPr="00F4135E" w:rsidRDefault="00471C6B">
            <w:pPr>
              <w:numPr>
                <w:ilvl w:val="0"/>
                <w:numId w:val="4"/>
              </w:numPr>
              <w:spacing w:line="276" w:lineRule="auto"/>
              <w:rPr>
                <w:color w:val="auto"/>
                <w:sz w:val="18"/>
                <w:szCs w:val="18"/>
              </w:rPr>
            </w:pPr>
            <w:r w:rsidRPr="00F4135E">
              <w:rPr>
                <w:color w:val="auto"/>
                <w:sz w:val="18"/>
                <w:szCs w:val="18"/>
              </w:rPr>
              <w:t>Since 2008, Fundy North Fishermen’s association have been retrieving ALD fishing gear in Southwestern New Brunswick to minimize gear conflicts, damage to vessels, and harm to marine life.</w:t>
            </w:r>
          </w:p>
          <w:p w14:paraId="0000003B" w14:textId="77777777" w:rsidR="00D525EE" w:rsidRPr="00F4135E" w:rsidRDefault="00471C6B">
            <w:pPr>
              <w:numPr>
                <w:ilvl w:val="0"/>
                <w:numId w:val="4"/>
              </w:numPr>
              <w:pBdr>
                <w:top w:val="nil"/>
                <w:left w:val="nil"/>
                <w:bottom w:val="nil"/>
                <w:right w:val="nil"/>
                <w:between w:val="nil"/>
              </w:pBdr>
              <w:spacing w:after="160" w:line="276" w:lineRule="auto"/>
              <w:rPr>
                <w:color w:val="auto"/>
                <w:sz w:val="18"/>
                <w:szCs w:val="18"/>
              </w:rPr>
            </w:pPr>
            <w:r w:rsidRPr="00F4135E">
              <w:rPr>
                <w:color w:val="auto"/>
                <w:sz w:val="18"/>
                <w:szCs w:val="18"/>
              </w:rPr>
              <w:t>Fishing gear is being recycled at Fundy Plastics, repurposed, and the project is expanding to the Gulf Region and hotspots are being mapped.</w:t>
            </w:r>
          </w:p>
        </w:tc>
        <w:tc>
          <w:tcPr>
            <w:tcW w:w="2552" w:type="dxa"/>
          </w:tcPr>
          <w:p w14:paraId="0000003C" w14:textId="77777777" w:rsidR="00D525EE" w:rsidRPr="00F4135E" w:rsidRDefault="00471C6B">
            <w:pPr>
              <w:numPr>
                <w:ilvl w:val="0"/>
                <w:numId w:val="4"/>
              </w:numPr>
              <w:spacing w:line="276" w:lineRule="auto"/>
              <w:rPr>
                <w:color w:val="auto"/>
                <w:sz w:val="18"/>
                <w:szCs w:val="18"/>
              </w:rPr>
            </w:pPr>
            <w:r w:rsidRPr="00F4135E">
              <w:rPr>
                <w:color w:val="auto"/>
                <w:sz w:val="18"/>
                <w:szCs w:val="18"/>
              </w:rPr>
              <w:t>Fishing rope, lobster traps, cable, buoys, and fishing chains are being retrieved.</w:t>
            </w:r>
          </w:p>
          <w:p w14:paraId="0000003D" w14:textId="77777777" w:rsidR="00D525EE" w:rsidRPr="00F4135E" w:rsidRDefault="00471C6B">
            <w:pPr>
              <w:numPr>
                <w:ilvl w:val="0"/>
                <w:numId w:val="4"/>
              </w:numPr>
              <w:pBdr>
                <w:top w:val="nil"/>
                <w:left w:val="nil"/>
                <w:bottom w:val="nil"/>
                <w:right w:val="nil"/>
                <w:between w:val="nil"/>
              </w:pBdr>
              <w:spacing w:after="160" w:line="276" w:lineRule="auto"/>
              <w:rPr>
                <w:color w:val="auto"/>
                <w:sz w:val="18"/>
                <w:szCs w:val="18"/>
              </w:rPr>
            </w:pPr>
            <w:r w:rsidRPr="00F4135E">
              <w:rPr>
                <w:color w:val="auto"/>
                <w:sz w:val="18"/>
                <w:szCs w:val="18"/>
              </w:rPr>
              <w:t>Commercial fisheries include:  lobster, scallops, groundfish, shad, gaspereau, and eels.</w:t>
            </w:r>
          </w:p>
        </w:tc>
        <w:tc>
          <w:tcPr>
            <w:tcW w:w="1984" w:type="dxa"/>
          </w:tcPr>
          <w:p w14:paraId="0000003E" w14:textId="77777777" w:rsidR="00D525EE" w:rsidRPr="00F4135E" w:rsidRDefault="00471C6B">
            <w:pPr>
              <w:numPr>
                <w:ilvl w:val="0"/>
                <w:numId w:val="4"/>
              </w:numPr>
              <w:spacing w:line="276" w:lineRule="auto"/>
              <w:rPr>
                <w:color w:val="auto"/>
                <w:sz w:val="18"/>
                <w:szCs w:val="18"/>
              </w:rPr>
            </w:pPr>
            <w:r w:rsidRPr="00F4135E">
              <w:rPr>
                <w:color w:val="auto"/>
                <w:sz w:val="18"/>
                <w:szCs w:val="18"/>
              </w:rPr>
              <w:t>Conflicts with marine shipping industry and salmon aquaculture.</w:t>
            </w:r>
          </w:p>
          <w:p w14:paraId="0000003F" w14:textId="77777777" w:rsidR="00D525EE" w:rsidRPr="00F4135E" w:rsidRDefault="00471C6B">
            <w:pPr>
              <w:numPr>
                <w:ilvl w:val="0"/>
                <w:numId w:val="4"/>
              </w:numPr>
              <w:pBdr>
                <w:top w:val="nil"/>
                <w:left w:val="nil"/>
                <w:bottom w:val="nil"/>
                <w:right w:val="nil"/>
                <w:between w:val="nil"/>
              </w:pBdr>
              <w:spacing w:after="160" w:line="276" w:lineRule="auto"/>
              <w:rPr>
                <w:color w:val="auto"/>
                <w:sz w:val="18"/>
                <w:szCs w:val="18"/>
              </w:rPr>
            </w:pPr>
            <w:r w:rsidRPr="00F4135E">
              <w:rPr>
                <w:color w:val="auto"/>
                <w:sz w:val="18"/>
                <w:szCs w:val="18"/>
              </w:rPr>
              <w:t>Ghost gear retrieval programs are expensive to implement and labour-intensive.</w:t>
            </w:r>
          </w:p>
        </w:tc>
        <w:tc>
          <w:tcPr>
            <w:tcW w:w="2884" w:type="dxa"/>
          </w:tcPr>
          <w:p w14:paraId="00000040" w14:textId="77777777" w:rsidR="00D525EE" w:rsidRPr="00F4135E" w:rsidRDefault="00471C6B">
            <w:pPr>
              <w:numPr>
                <w:ilvl w:val="0"/>
                <w:numId w:val="4"/>
              </w:numPr>
              <w:spacing w:line="276" w:lineRule="auto"/>
              <w:rPr>
                <w:color w:val="auto"/>
                <w:sz w:val="18"/>
                <w:szCs w:val="18"/>
              </w:rPr>
            </w:pPr>
            <w:r w:rsidRPr="00F4135E">
              <w:rPr>
                <w:color w:val="auto"/>
                <w:sz w:val="18"/>
                <w:szCs w:val="18"/>
              </w:rPr>
              <w:t>Preserve the livelihoods of fishermen, increase education to prevent gear loss, and reduce marine life entanglement.</w:t>
            </w:r>
          </w:p>
          <w:p w14:paraId="00000041" w14:textId="77777777" w:rsidR="00D525EE" w:rsidRPr="00F4135E" w:rsidRDefault="00471C6B">
            <w:pPr>
              <w:numPr>
                <w:ilvl w:val="0"/>
                <w:numId w:val="4"/>
              </w:numPr>
              <w:spacing w:line="276" w:lineRule="auto"/>
              <w:rPr>
                <w:color w:val="auto"/>
                <w:sz w:val="18"/>
                <w:szCs w:val="18"/>
              </w:rPr>
            </w:pPr>
            <w:r w:rsidRPr="00F4135E">
              <w:rPr>
                <w:color w:val="auto"/>
                <w:sz w:val="18"/>
                <w:szCs w:val="18"/>
              </w:rPr>
              <w:t>More than 1000 lobster traps, 23,726 feet (7231 metres) of rope, 692 metres of cable, 76 buoys, and 25 metres of chain retrieved thus far.</w:t>
            </w:r>
          </w:p>
          <w:p w14:paraId="00000042" w14:textId="77777777" w:rsidR="00D525EE" w:rsidRPr="00F4135E" w:rsidRDefault="00471C6B">
            <w:pPr>
              <w:numPr>
                <w:ilvl w:val="0"/>
                <w:numId w:val="4"/>
              </w:numPr>
              <w:pBdr>
                <w:top w:val="nil"/>
                <w:left w:val="nil"/>
                <w:bottom w:val="nil"/>
                <w:right w:val="nil"/>
                <w:between w:val="nil"/>
              </w:pBdr>
              <w:spacing w:after="160" w:line="276" w:lineRule="auto"/>
              <w:rPr>
                <w:color w:val="auto"/>
                <w:sz w:val="18"/>
                <w:szCs w:val="18"/>
              </w:rPr>
            </w:pPr>
            <w:r w:rsidRPr="00F4135E">
              <w:rPr>
                <w:color w:val="auto"/>
                <w:sz w:val="18"/>
                <w:szCs w:val="18"/>
              </w:rPr>
              <w:t>Increase partnerships and engage marine industries (such as shipping) for long-term sustainable practices.</w:t>
            </w:r>
          </w:p>
        </w:tc>
        <w:tc>
          <w:tcPr>
            <w:tcW w:w="2801" w:type="dxa"/>
          </w:tcPr>
          <w:p w14:paraId="00000043" w14:textId="77777777" w:rsidR="00D525EE" w:rsidRPr="00F4135E" w:rsidRDefault="00471C6B">
            <w:pPr>
              <w:numPr>
                <w:ilvl w:val="0"/>
                <w:numId w:val="4"/>
              </w:numPr>
              <w:spacing w:line="276" w:lineRule="auto"/>
              <w:rPr>
                <w:color w:val="auto"/>
                <w:sz w:val="18"/>
                <w:szCs w:val="18"/>
              </w:rPr>
            </w:pPr>
            <w:r w:rsidRPr="00F4135E">
              <w:rPr>
                <w:color w:val="auto"/>
                <w:sz w:val="18"/>
                <w:szCs w:val="18"/>
              </w:rPr>
              <w:t xml:space="preserve">For more information on the project:  </w:t>
            </w:r>
            <w:hyperlink r:id="rId18">
              <w:r w:rsidRPr="00F4135E">
                <w:rPr>
                  <w:color w:val="auto"/>
                  <w:sz w:val="18"/>
                  <w:szCs w:val="18"/>
                  <w:u w:val="single"/>
                </w:rPr>
                <w:t>https://www.ghostgear.org/projects/2018/10/10/fundy-north-fishermens-association</w:t>
              </w:r>
            </w:hyperlink>
            <w:r w:rsidRPr="00F4135E">
              <w:rPr>
                <w:color w:val="auto"/>
                <w:sz w:val="18"/>
                <w:szCs w:val="18"/>
              </w:rPr>
              <w:t>.</w:t>
            </w:r>
          </w:p>
          <w:p w14:paraId="00000044" w14:textId="77777777" w:rsidR="00D525EE" w:rsidRPr="00F4135E" w:rsidRDefault="00471C6B">
            <w:pPr>
              <w:numPr>
                <w:ilvl w:val="0"/>
                <w:numId w:val="4"/>
              </w:numPr>
              <w:pBdr>
                <w:top w:val="nil"/>
                <w:left w:val="nil"/>
                <w:bottom w:val="nil"/>
                <w:right w:val="nil"/>
                <w:between w:val="nil"/>
              </w:pBdr>
              <w:spacing w:after="160" w:line="276" w:lineRule="auto"/>
              <w:rPr>
                <w:color w:val="auto"/>
                <w:sz w:val="18"/>
                <w:szCs w:val="18"/>
              </w:rPr>
            </w:pPr>
            <w:r w:rsidRPr="00F4135E">
              <w:rPr>
                <w:color w:val="auto"/>
                <w:sz w:val="18"/>
                <w:szCs w:val="18"/>
              </w:rPr>
              <w:t xml:space="preserve">For more information on the association:  </w:t>
            </w:r>
            <w:hyperlink r:id="rId19">
              <w:r w:rsidRPr="00F4135E">
                <w:rPr>
                  <w:color w:val="auto"/>
                  <w:sz w:val="18"/>
                  <w:szCs w:val="18"/>
                  <w:u w:val="single"/>
                </w:rPr>
                <w:t>https://www.fundynorth.org/</w:t>
              </w:r>
            </w:hyperlink>
            <w:r w:rsidRPr="00F4135E">
              <w:rPr>
                <w:color w:val="auto"/>
                <w:sz w:val="18"/>
                <w:szCs w:val="18"/>
              </w:rPr>
              <w:t>.</w:t>
            </w:r>
          </w:p>
        </w:tc>
      </w:tr>
      <w:tr w:rsidR="00F4135E" w:rsidRPr="00F4135E" w14:paraId="088688DC" w14:textId="77777777">
        <w:tc>
          <w:tcPr>
            <w:tcW w:w="1271" w:type="dxa"/>
          </w:tcPr>
          <w:p w14:paraId="00000045" w14:textId="581C23D7" w:rsidR="00D525EE" w:rsidRDefault="00471C6B">
            <w:pPr>
              <w:spacing w:line="276" w:lineRule="auto"/>
              <w:rPr>
                <w:color w:val="auto"/>
                <w:sz w:val="18"/>
                <w:szCs w:val="18"/>
                <w:vertAlign w:val="superscript"/>
              </w:rPr>
            </w:pPr>
            <w:r w:rsidRPr="00F4135E">
              <w:rPr>
                <w:color w:val="auto"/>
                <w:sz w:val="18"/>
                <w:szCs w:val="18"/>
              </w:rPr>
              <w:lastRenderedPageBreak/>
              <w:t>GGGI PROJECT: Lobster Pot Recovery and Recycling in Gulf of Maine</w:t>
            </w:r>
            <w:r w:rsidRPr="00F4135E">
              <w:rPr>
                <w:color w:val="auto"/>
                <w:sz w:val="18"/>
                <w:szCs w:val="18"/>
                <w:vertAlign w:val="superscript"/>
              </w:rPr>
              <w:t>9</w:t>
            </w:r>
          </w:p>
          <w:p w14:paraId="4A97CE44" w14:textId="77777777" w:rsidR="00733008" w:rsidRPr="00F4135E" w:rsidRDefault="00733008">
            <w:pPr>
              <w:spacing w:line="276" w:lineRule="auto"/>
              <w:rPr>
                <w:color w:val="auto"/>
                <w:sz w:val="18"/>
                <w:szCs w:val="18"/>
                <w:vertAlign w:val="superscript"/>
              </w:rPr>
            </w:pPr>
          </w:p>
          <w:p w14:paraId="00000046" w14:textId="77777777" w:rsidR="00D525EE" w:rsidRPr="00F4135E" w:rsidRDefault="00471C6B">
            <w:pPr>
              <w:spacing w:line="276" w:lineRule="auto"/>
              <w:rPr>
                <w:color w:val="auto"/>
                <w:sz w:val="18"/>
                <w:szCs w:val="18"/>
              </w:rPr>
            </w:pPr>
            <w:r w:rsidRPr="00F4135E">
              <w:rPr>
                <w:color w:val="auto"/>
                <w:sz w:val="18"/>
                <w:szCs w:val="18"/>
              </w:rPr>
              <w:t>2015-present</w:t>
            </w:r>
          </w:p>
        </w:tc>
        <w:tc>
          <w:tcPr>
            <w:tcW w:w="2693" w:type="dxa"/>
          </w:tcPr>
          <w:p w14:paraId="00000047" w14:textId="77777777" w:rsidR="00D525EE" w:rsidRPr="00F4135E" w:rsidRDefault="00471C6B">
            <w:pPr>
              <w:numPr>
                <w:ilvl w:val="0"/>
                <w:numId w:val="6"/>
              </w:numPr>
              <w:spacing w:line="276" w:lineRule="auto"/>
              <w:rPr>
                <w:color w:val="auto"/>
                <w:sz w:val="18"/>
                <w:szCs w:val="18"/>
              </w:rPr>
            </w:pPr>
            <w:r w:rsidRPr="00F4135E">
              <w:rPr>
                <w:color w:val="auto"/>
                <w:sz w:val="18"/>
                <w:szCs w:val="18"/>
              </w:rPr>
              <w:t>This is the latest ghost gear retrieval project in the Gulf of Maine with funding from NOAA Marine Debris Program.</w:t>
            </w:r>
          </w:p>
          <w:p w14:paraId="00000048" w14:textId="77777777" w:rsidR="00D525EE" w:rsidRPr="00F4135E" w:rsidRDefault="00471C6B">
            <w:pPr>
              <w:numPr>
                <w:ilvl w:val="0"/>
                <w:numId w:val="6"/>
              </w:numPr>
              <w:spacing w:line="276" w:lineRule="auto"/>
              <w:rPr>
                <w:color w:val="auto"/>
                <w:sz w:val="18"/>
                <w:szCs w:val="18"/>
              </w:rPr>
            </w:pPr>
            <w:r w:rsidRPr="00F4135E">
              <w:rPr>
                <w:color w:val="auto"/>
                <w:sz w:val="18"/>
                <w:szCs w:val="18"/>
              </w:rPr>
              <w:t>Retrieved gear is processed at a wharf in Portland and then sent to EcoMaine – a waste-to-energy facility.</w:t>
            </w:r>
          </w:p>
          <w:p w14:paraId="00000049" w14:textId="77777777" w:rsidR="00D525EE" w:rsidRPr="00F4135E" w:rsidRDefault="00471C6B">
            <w:pPr>
              <w:numPr>
                <w:ilvl w:val="0"/>
                <w:numId w:val="6"/>
              </w:numPr>
              <w:pBdr>
                <w:top w:val="nil"/>
                <w:left w:val="nil"/>
                <w:bottom w:val="nil"/>
                <w:right w:val="nil"/>
                <w:between w:val="nil"/>
              </w:pBdr>
              <w:spacing w:after="160" w:line="276" w:lineRule="auto"/>
              <w:rPr>
                <w:color w:val="auto"/>
                <w:sz w:val="18"/>
                <w:szCs w:val="18"/>
              </w:rPr>
            </w:pPr>
            <w:r w:rsidRPr="00F4135E">
              <w:rPr>
                <w:color w:val="auto"/>
                <w:sz w:val="18"/>
                <w:szCs w:val="18"/>
              </w:rPr>
              <w:t>Data from the Gear Grab Program, by the Gulf of Maine Lobster Foundation, has helped facilitate the location and retrieval of ALD fishing gear.</w:t>
            </w:r>
          </w:p>
        </w:tc>
        <w:tc>
          <w:tcPr>
            <w:tcW w:w="2552" w:type="dxa"/>
          </w:tcPr>
          <w:p w14:paraId="0000004B" w14:textId="4BBFB43E" w:rsidR="00D525EE" w:rsidRPr="00733008" w:rsidRDefault="00471C6B" w:rsidP="00733008">
            <w:pPr>
              <w:numPr>
                <w:ilvl w:val="0"/>
                <w:numId w:val="6"/>
              </w:numPr>
              <w:spacing w:line="276" w:lineRule="auto"/>
              <w:rPr>
                <w:color w:val="auto"/>
                <w:sz w:val="18"/>
                <w:szCs w:val="18"/>
              </w:rPr>
            </w:pPr>
            <w:r w:rsidRPr="00F4135E">
              <w:rPr>
                <w:color w:val="auto"/>
                <w:sz w:val="18"/>
                <w:szCs w:val="18"/>
              </w:rPr>
              <w:t>Fishing rope, nets, and lobster pots have been retrieved.</w:t>
            </w:r>
          </w:p>
          <w:p w14:paraId="0000004C" w14:textId="77777777" w:rsidR="00D525EE" w:rsidRPr="00F4135E" w:rsidRDefault="00471C6B">
            <w:pPr>
              <w:numPr>
                <w:ilvl w:val="0"/>
                <w:numId w:val="6"/>
              </w:numPr>
              <w:pBdr>
                <w:top w:val="nil"/>
                <w:left w:val="nil"/>
                <w:bottom w:val="nil"/>
                <w:right w:val="nil"/>
                <w:between w:val="nil"/>
              </w:pBdr>
              <w:spacing w:after="160" w:line="276" w:lineRule="auto"/>
              <w:rPr>
                <w:color w:val="auto"/>
                <w:sz w:val="18"/>
                <w:szCs w:val="18"/>
              </w:rPr>
            </w:pPr>
            <w:r w:rsidRPr="00F4135E">
              <w:rPr>
                <w:color w:val="auto"/>
                <w:sz w:val="18"/>
                <w:szCs w:val="18"/>
              </w:rPr>
              <w:t>The primarily involved commercial fishery is the lobster fishery, which contributed to $484.5 million USD ($644.7 million CAD) to the US economy in 2018</w:t>
            </w:r>
            <w:r w:rsidRPr="00F4135E">
              <w:rPr>
                <w:color w:val="auto"/>
                <w:sz w:val="18"/>
                <w:szCs w:val="18"/>
                <w:vertAlign w:val="superscript"/>
              </w:rPr>
              <w:t>10</w:t>
            </w:r>
            <w:r w:rsidRPr="00F4135E">
              <w:rPr>
                <w:color w:val="auto"/>
                <w:sz w:val="18"/>
                <w:szCs w:val="18"/>
              </w:rPr>
              <w:t>.</w:t>
            </w:r>
          </w:p>
        </w:tc>
        <w:tc>
          <w:tcPr>
            <w:tcW w:w="1984" w:type="dxa"/>
          </w:tcPr>
          <w:p w14:paraId="0000004D" w14:textId="77777777" w:rsidR="00D525EE" w:rsidRPr="00F4135E" w:rsidRDefault="00471C6B">
            <w:pPr>
              <w:numPr>
                <w:ilvl w:val="0"/>
                <w:numId w:val="6"/>
              </w:numPr>
              <w:spacing w:line="276" w:lineRule="auto"/>
              <w:rPr>
                <w:color w:val="auto"/>
                <w:sz w:val="18"/>
                <w:szCs w:val="18"/>
              </w:rPr>
            </w:pPr>
            <w:r w:rsidRPr="00F4135E">
              <w:rPr>
                <w:color w:val="auto"/>
                <w:sz w:val="18"/>
                <w:szCs w:val="18"/>
              </w:rPr>
              <w:t>The process of separating the gear and cutting the debris is labour-intensive.</w:t>
            </w:r>
          </w:p>
          <w:p w14:paraId="0000004E" w14:textId="77777777" w:rsidR="00D525EE" w:rsidRPr="00F4135E" w:rsidRDefault="00471C6B">
            <w:pPr>
              <w:numPr>
                <w:ilvl w:val="0"/>
                <w:numId w:val="6"/>
              </w:numPr>
              <w:pBdr>
                <w:top w:val="nil"/>
                <w:left w:val="nil"/>
                <w:bottom w:val="nil"/>
                <w:right w:val="nil"/>
                <w:between w:val="nil"/>
              </w:pBdr>
              <w:spacing w:after="160" w:line="276" w:lineRule="auto"/>
              <w:rPr>
                <w:color w:val="auto"/>
                <w:sz w:val="18"/>
                <w:szCs w:val="18"/>
              </w:rPr>
            </w:pPr>
            <w:r w:rsidRPr="00F4135E">
              <w:rPr>
                <w:color w:val="auto"/>
                <w:sz w:val="18"/>
                <w:szCs w:val="18"/>
              </w:rPr>
              <w:t>The mixed materials in lobster pots reduces its recyclability and is instead sent to be burnt (further down the waste hierarchy).</w:t>
            </w:r>
          </w:p>
        </w:tc>
        <w:tc>
          <w:tcPr>
            <w:tcW w:w="2884" w:type="dxa"/>
          </w:tcPr>
          <w:p w14:paraId="0000004F" w14:textId="77777777" w:rsidR="00D525EE" w:rsidRPr="00F4135E" w:rsidRDefault="00471C6B">
            <w:pPr>
              <w:numPr>
                <w:ilvl w:val="0"/>
                <w:numId w:val="6"/>
              </w:numPr>
              <w:spacing w:line="276" w:lineRule="auto"/>
              <w:rPr>
                <w:color w:val="auto"/>
                <w:sz w:val="18"/>
                <w:szCs w:val="18"/>
              </w:rPr>
            </w:pPr>
            <w:r w:rsidRPr="00F4135E">
              <w:rPr>
                <w:color w:val="auto"/>
                <w:sz w:val="18"/>
                <w:szCs w:val="18"/>
              </w:rPr>
              <w:t>Increase partnerships and collaborate with fishermen and divers for ghost gear retrieval.</w:t>
            </w:r>
          </w:p>
          <w:p w14:paraId="00000050" w14:textId="77777777" w:rsidR="00D525EE" w:rsidRPr="00F4135E" w:rsidRDefault="00D525EE">
            <w:pPr>
              <w:spacing w:line="276" w:lineRule="auto"/>
              <w:ind w:left="227"/>
              <w:rPr>
                <w:color w:val="auto"/>
                <w:sz w:val="18"/>
                <w:szCs w:val="18"/>
              </w:rPr>
            </w:pPr>
          </w:p>
          <w:p w14:paraId="00000051" w14:textId="77777777" w:rsidR="00D525EE" w:rsidRPr="00F4135E" w:rsidRDefault="00471C6B">
            <w:pPr>
              <w:numPr>
                <w:ilvl w:val="0"/>
                <w:numId w:val="6"/>
              </w:numPr>
              <w:spacing w:line="276" w:lineRule="auto"/>
              <w:rPr>
                <w:color w:val="auto"/>
                <w:sz w:val="18"/>
                <w:szCs w:val="18"/>
              </w:rPr>
            </w:pPr>
            <w:r w:rsidRPr="00F4135E">
              <w:rPr>
                <w:color w:val="auto"/>
                <w:sz w:val="18"/>
                <w:szCs w:val="18"/>
              </w:rPr>
              <w:t>Maintain data collection and increase awareness on the negative impacts of ghost gear.</w:t>
            </w:r>
          </w:p>
          <w:p w14:paraId="00000052" w14:textId="1F4022D8" w:rsidR="00D525EE" w:rsidRPr="00F4135E" w:rsidRDefault="00471C6B">
            <w:pPr>
              <w:numPr>
                <w:ilvl w:val="0"/>
                <w:numId w:val="6"/>
              </w:numPr>
              <w:pBdr>
                <w:top w:val="nil"/>
                <w:left w:val="nil"/>
                <w:bottom w:val="nil"/>
                <w:right w:val="nil"/>
                <w:between w:val="nil"/>
              </w:pBdr>
              <w:spacing w:after="160" w:line="276" w:lineRule="auto"/>
              <w:rPr>
                <w:color w:val="auto"/>
                <w:sz w:val="18"/>
                <w:szCs w:val="18"/>
              </w:rPr>
            </w:pPr>
            <w:r w:rsidRPr="00F4135E">
              <w:rPr>
                <w:color w:val="auto"/>
                <w:sz w:val="18"/>
                <w:szCs w:val="18"/>
              </w:rPr>
              <w:t xml:space="preserve">7.2 tonnes of rope and nets were retrieved in May 2019 (E. Pelletier, a representative from the Gear Grab Program, </w:t>
            </w:r>
            <w:r w:rsidR="00733008">
              <w:rPr>
                <w:color w:val="auto"/>
                <w:sz w:val="18"/>
                <w:szCs w:val="18"/>
              </w:rPr>
              <w:t xml:space="preserve">personal communication, August </w:t>
            </w:r>
            <w:r w:rsidRPr="00F4135E">
              <w:rPr>
                <w:color w:val="auto"/>
                <w:sz w:val="18"/>
                <w:szCs w:val="18"/>
              </w:rPr>
              <w:t>22, 2019).</w:t>
            </w:r>
          </w:p>
        </w:tc>
        <w:tc>
          <w:tcPr>
            <w:tcW w:w="2801" w:type="dxa"/>
          </w:tcPr>
          <w:p w14:paraId="00000053" w14:textId="77777777" w:rsidR="00D525EE" w:rsidRPr="00F4135E" w:rsidRDefault="00471C6B">
            <w:pPr>
              <w:numPr>
                <w:ilvl w:val="0"/>
                <w:numId w:val="6"/>
              </w:numPr>
              <w:spacing w:line="276" w:lineRule="auto"/>
              <w:rPr>
                <w:color w:val="auto"/>
                <w:sz w:val="18"/>
                <w:szCs w:val="18"/>
              </w:rPr>
            </w:pPr>
            <w:r w:rsidRPr="00F4135E">
              <w:rPr>
                <w:color w:val="auto"/>
                <w:sz w:val="18"/>
                <w:szCs w:val="18"/>
              </w:rPr>
              <w:t xml:space="preserve">For more information on the project: </w:t>
            </w:r>
            <w:hyperlink r:id="rId20">
              <w:r w:rsidRPr="00F4135E">
                <w:rPr>
                  <w:color w:val="auto"/>
                  <w:sz w:val="18"/>
                  <w:szCs w:val="18"/>
                  <w:u w:val="single"/>
                </w:rPr>
                <w:t>https://www.ghostgear.org/projects/2018/10/10/lobster-pot-recovery-and-recycling-in-gulf-of-maine</w:t>
              </w:r>
            </w:hyperlink>
            <w:r w:rsidRPr="00F4135E">
              <w:rPr>
                <w:color w:val="auto"/>
                <w:sz w:val="18"/>
                <w:szCs w:val="18"/>
              </w:rPr>
              <w:t>.</w:t>
            </w:r>
          </w:p>
          <w:p w14:paraId="00000054" w14:textId="77777777" w:rsidR="00D525EE" w:rsidRPr="00F4135E" w:rsidRDefault="00471C6B">
            <w:pPr>
              <w:numPr>
                <w:ilvl w:val="0"/>
                <w:numId w:val="6"/>
              </w:numPr>
              <w:spacing w:line="276" w:lineRule="auto"/>
              <w:rPr>
                <w:color w:val="auto"/>
                <w:sz w:val="18"/>
                <w:szCs w:val="18"/>
              </w:rPr>
            </w:pPr>
            <w:r w:rsidRPr="00F4135E">
              <w:rPr>
                <w:color w:val="auto"/>
                <w:sz w:val="18"/>
                <w:szCs w:val="18"/>
              </w:rPr>
              <w:t xml:space="preserve">For more information on the Gear Grab Program: </w:t>
            </w:r>
            <w:hyperlink r:id="rId21">
              <w:r w:rsidRPr="00F4135E">
                <w:rPr>
                  <w:color w:val="auto"/>
                  <w:sz w:val="18"/>
                  <w:szCs w:val="18"/>
                  <w:u w:val="single"/>
                </w:rPr>
                <w:t>http://www.gomlf.org/gear-grab/</w:t>
              </w:r>
            </w:hyperlink>
            <w:r w:rsidRPr="00F4135E">
              <w:rPr>
                <w:color w:val="auto"/>
                <w:sz w:val="18"/>
                <w:szCs w:val="18"/>
                <w:u w:val="single"/>
              </w:rPr>
              <w:t>.</w:t>
            </w:r>
          </w:p>
          <w:p w14:paraId="00000055" w14:textId="77777777" w:rsidR="00D525EE" w:rsidRPr="00F4135E" w:rsidRDefault="00471C6B">
            <w:pPr>
              <w:numPr>
                <w:ilvl w:val="0"/>
                <w:numId w:val="6"/>
              </w:numPr>
              <w:pBdr>
                <w:top w:val="nil"/>
                <w:left w:val="nil"/>
                <w:bottom w:val="nil"/>
                <w:right w:val="nil"/>
                <w:between w:val="nil"/>
              </w:pBdr>
              <w:spacing w:after="160" w:line="276" w:lineRule="auto"/>
              <w:rPr>
                <w:color w:val="auto"/>
                <w:sz w:val="18"/>
                <w:szCs w:val="18"/>
              </w:rPr>
            </w:pPr>
            <w:r w:rsidRPr="00F4135E">
              <w:rPr>
                <w:color w:val="auto"/>
                <w:sz w:val="18"/>
                <w:szCs w:val="18"/>
              </w:rPr>
              <w:t xml:space="preserve">For more information on the Fishing for Energy program: </w:t>
            </w:r>
            <w:hyperlink r:id="rId22" w:anchor=".VUeeX_lVhBc">
              <w:r w:rsidRPr="00F4135E">
                <w:rPr>
                  <w:color w:val="auto"/>
                  <w:sz w:val="18"/>
                  <w:szCs w:val="18"/>
                  <w:u w:val="single"/>
                </w:rPr>
                <w:t>http://www.nfwf.org/fishingforenergy/Pages/home.aspx#.VUeeX_lVhBc</w:t>
              </w:r>
            </w:hyperlink>
            <w:r w:rsidRPr="00F4135E">
              <w:rPr>
                <w:color w:val="auto"/>
                <w:sz w:val="18"/>
                <w:szCs w:val="18"/>
                <w:u w:val="single"/>
              </w:rPr>
              <w:t>.</w:t>
            </w:r>
          </w:p>
        </w:tc>
      </w:tr>
      <w:tr w:rsidR="00F4135E" w:rsidRPr="00F4135E" w14:paraId="2C3D1E0A" w14:textId="77777777">
        <w:tc>
          <w:tcPr>
            <w:tcW w:w="1271" w:type="dxa"/>
          </w:tcPr>
          <w:p w14:paraId="00000056" w14:textId="3CD0D467" w:rsidR="00D525EE" w:rsidRDefault="00471C6B">
            <w:pPr>
              <w:spacing w:line="276" w:lineRule="auto"/>
              <w:rPr>
                <w:color w:val="auto"/>
                <w:sz w:val="18"/>
                <w:szCs w:val="18"/>
                <w:vertAlign w:val="superscript"/>
              </w:rPr>
            </w:pPr>
            <w:r w:rsidRPr="00F4135E">
              <w:rPr>
                <w:color w:val="auto"/>
                <w:sz w:val="18"/>
                <w:szCs w:val="18"/>
              </w:rPr>
              <w:t>GGGI PROJECT: Vaquita Habitat Gear Removal - Gulf of California</w:t>
            </w:r>
            <w:r w:rsidRPr="00F4135E">
              <w:rPr>
                <w:color w:val="auto"/>
                <w:sz w:val="18"/>
                <w:szCs w:val="18"/>
                <w:vertAlign w:val="superscript"/>
              </w:rPr>
              <w:t>11</w:t>
            </w:r>
          </w:p>
          <w:p w14:paraId="32715B1F" w14:textId="77777777" w:rsidR="00733008" w:rsidRPr="00F4135E" w:rsidRDefault="00733008">
            <w:pPr>
              <w:spacing w:line="276" w:lineRule="auto"/>
              <w:rPr>
                <w:color w:val="auto"/>
                <w:sz w:val="18"/>
                <w:szCs w:val="18"/>
              </w:rPr>
            </w:pPr>
          </w:p>
          <w:p w14:paraId="00000057" w14:textId="77777777" w:rsidR="00D525EE" w:rsidRPr="00F4135E" w:rsidRDefault="00471C6B">
            <w:pPr>
              <w:spacing w:line="276" w:lineRule="auto"/>
              <w:rPr>
                <w:color w:val="auto"/>
                <w:sz w:val="18"/>
                <w:szCs w:val="18"/>
              </w:rPr>
            </w:pPr>
            <w:r w:rsidRPr="00F4135E">
              <w:rPr>
                <w:color w:val="auto"/>
                <w:sz w:val="18"/>
                <w:szCs w:val="18"/>
              </w:rPr>
              <w:t>2017 - present</w:t>
            </w:r>
          </w:p>
        </w:tc>
        <w:tc>
          <w:tcPr>
            <w:tcW w:w="2693" w:type="dxa"/>
          </w:tcPr>
          <w:p w14:paraId="00000058" w14:textId="77777777" w:rsidR="00D525EE" w:rsidRPr="00F4135E" w:rsidRDefault="00471C6B">
            <w:pPr>
              <w:numPr>
                <w:ilvl w:val="0"/>
                <w:numId w:val="8"/>
              </w:numPr>
              <w:spacing w:line="276" w:lineRule="auto"/>
              <w:rPr>
                <w:color w:val="auto"/>
                <w:sz w:val="18"/>
                <w:szCs w:val="18"/>
              </w:rPr>
            </w:pPr>
            <w:r w:rsidRPr="00F4135E">
              <w:rPr>
                <w:color w:val="auto"/>
                <w:sz w:val="18"/>
                <w:szCs w:val="18"/>
              </w:rPr>
              <w:t>The project aims at removing ALD fishing gear which is endangering marine species, specifically the vaquita – there are less than 30 individuals remaining.</w:t>
            </w:r>
          </w:p>
          <w:p w14:paraId="00000059" w14:textId="77777777" w:rsidR="00D525EE" w:rsidRPr="00F4135E" w:rsidRDefault="00471C6B">
            <w:pPr>
              <w:numPr>
                <w:ilvl w:val="0"/>
                <w:numId w:val="8"/>
              </w:numPr>
              <w:pBdr>
                <w:top w:val="nil"/>
                <w:left w:val="nil"/>
                <w:bottom w:val="nil"/>
                <w:right w:val="nil"/>
                <w:between w:val="nil"/>
              </w:pBdr>
              <w:spacing w:after="160" w:line="276" w:lineRule="auto"/>
              <w:rPr>
                <w:color w:val="auto"/>
                <w:sz w:val="18"/>
                <w:szCs w:val="18"/>
              </w:rPr>
            </w:pPr>
            <w:r w:rsidRPr="00F4135E">
              <w:rPr>
                <w:color w:val="auto"/>
                <w:sz w:val="18"/>
                <w:szCs w:val="18"/>
              </w:rPr>
              <w:t>Sonar technology and drones are being used to locate ALD fishing nets and monitor illegal fishing activities, such as totoaba fishery, which are contributing to the decline of vulnerable marine species such as the vaquita.</w:t>
            </w:r>
          </w:p>
        </w:tc>
        <w:tc>
          <w:tcPr>
            <w:tcW w:w="2552" w:type="dxa"/>
          </w:tcPr>
          <w:p w14:paraId="0000005A" w14:textId="77777777" w:rsidR="00D525EE" w:rsidRPr="00F4135E" w:rsidRDefault="00471C6B">
            <w:pPr>
              <w:numPr>
                <w:ilvl w:val="0"/>
                <w:numId w:val="8"/>
              </w:numPr>
              <w:spacing w:line="276" w:lineRule="auto"/>
              <w:rPr>
                <w:color w:val="auto"/>
                <w:sz w:val="18"/>
                <w:szCs w:val="18"/>
              </w:rPr>
            </w:pPr>
            <w:r w:rsidRPr="00F4135E">
              <w:rPr>
                <w:color w:val="auto"/>
                <w:sz w:val="18"/>
                <w:szCs w:val="18"/>
              </w:rPr>
              <w:t>Gillnets are the primary fishing gear being retrieved.</w:t>
            </w:r>
          </w:p>
          <w:p w14:paraId="0000005B" w14:textId="77777777" w:rsidR="00D525EE" w:rsidRPr="00F4135E" w:rsidRDefault="00471C6B">
            <w:pPr>
              <w:numPr>
                <w:ilvl w:val="0"/>
                <w:numId w:val="8"/>
              </w:numPr>
              <w:pBdr>
                <w:top w:val="nil"/>
                <w:left w:val="nil"/>
                <w:bottom w:val="nil"/>
                <w:right w:val="nil"/>
                <w:between w:val="nil"/>
              </w:pBdr>
              <w:spacing w:after="160" w:line="276" w:lineRule="auto"/>
              <w:rPr>
                <w:color w:val="auto"/>
                <w:sz w:val="18"/>
                <w:szCs w:val="18"/>
              </w:rPr>
            </w:pPr>
            <w:r w:rsidRPr="00F4135E">
              <w:rPr>
                <w:color w:val="auto"/>
                <w:sz w:val="18"/>
                <w:szCs w:val="18"/>
              </w:rPr>
              <w:t>Fisheries include: shrimp, finfish, and the illegal fishing for totoaba which is sold for its swim bladder for “traditional medicinal properties”</w:t>
            </w:r>
            <w:r w:rsidRPr="00F4135E">
              <w:rPr>
                <w:color w:val="auto"/>
                <w:sz w:val="18"/>
                <w:szCs w:val="18"/>
                <w:vertAlign w:val="superscript"/>
              </w:rPr>
              <w:t>12</w:t>
            </w:r>
            <w:r w:rsidRPr="00F4135E">
              <w:rPr>
                <w:color w:val="auto"/>
                <w:sz w:val="18"/>
                <w:szCs w:val="18"/>
              </w:rPr>
              <w:t>.</w:t>
            </w:r>
          </w:p>
        </w:tc>
        <w:tc>
          <w:tcPr>
            <w:tcW w:w="1984" w:type="dxa"/>
          </w:tcPr>
          <w:p w14:paraId="0000005C" w14:textId="77777777" w:rsidR="00D525EE" w:rsidRPr="00F4135E" w:rsidRDefault="00471C6B">
            <w:pPr>
              <w:numPr>
                <w:ilvl w:val="0"/>
                <w:numId w:val="8"/>
              </w:numPr>
              <w:spacing w:line="276" w:lineRule="auto"/>
              <w:rPr>
                <w:color w:val="auto"/>
                <w:sz w:val="18"/>
                <w:szCs w:val="18"/>
              </w:rPr>
            </w:pPr>
            <w:r w:rsidRPr="00F4135E">
              <w:rPr>
                <w:color w:val="auto"/>
                <w:sz w:val="18"/>
                <w:szCs w:val="18"/>
              </w:rPr>
              <w:t>The demand for totoaba swim bladders can generate $2500 USD ($3293 CAD) a piece, which would sell for $20,000 USD ($26,344 CAD) in Asian black markets – straining both totoaba and vaquita species</w:t>
            </w:r>
            <w:r w:rsidRPr="00F4135E">
              <w:rPr>
                <w:color w:val="auto"/>
                <w:sz w:val="18"/>
                <w:szCs w:val="18"/>
                <w:vertAlign w:val="superscript"/>
              </w:rPr>
              <w:t>12</w:t>
            </w:r>
            <w:r w:rsidRPr="00F4135E">
              <w:rPr>
                <w:color w:val="auto"/>
                <w:sz w:val="18"/>
                <w:szCs w:val="18"/>
              </w:rPr>
              <w:t>.</w:t>
            </w:r>
          </w:p>
          <w:p w14:paraId="0000005D" w14:textId="77777777" w:rsidR="00D525EE" w:rsidRPr="00F4135E" w:rsidRDefault="00471C6B">
            <w:pPr>
              <w:numPr>
                <w:ilvl w:val="0"/>
                <w:numId w:val="8"/>
              </w:numPr>
              <w:pBdr>
                <w:top w:val="nil"/>
                <w:left w:val="nil"/>
                <w:bottom w:val="nil"/>
                <w:right w:val="nil"/>
                <w:between w:val="nil"/>
              </w:pBdr>
              <w:spacing w:after="160" w:line="276" w:lineRule="auto"/>
              <w:rPr>
                <w:color w:val="auto"/>
                <w:sz w:val="18"/>
                <w:szCs w:val="18"/>
              </w:rPr>
            </w:pPr>
            <w:r w:rsidRPr="00F4135E">
              <w:rPr>
                <w:color w:val="auto"/>
                <w:sz w:val="18"/>
                <w:szCs w:val="18"/>
              </w:rPr>
              <w:t>Conservationists are at risk from illegal poachers – drones shut down and shots fired at crew</w:t>
            </w:r>
            <w:r w:rsidRPr="00F4135E">
              <w:rPr>
                <w:color w:val="auto"/>
                <w:sz w:val="18"/>
                <w:szCs w:val="18"/>
                <w:vertAlign w:val="superscript"/>
              </w:rPr>
              <w:t>12</w:t>
            </w:r>
            <w:r w:rsidRPr="00F4135E">
              <w:rPr>
                <w:color w:val="auto"/>
                <w:sz w:val="18"/>
                <w:szCs w:val="18"/>
              </w:rPr>
              <w:t>.</w:t>
            </w:r>
          </w:p>
        </w:tc>
        <w:tc>
          <w:tcPr>
            <w:tcW w:w="2884" w:type="dxa"/>
          </w:tcPr>
          <w:p w14:paraId="0000005E" w14:textId="77777777" w:rsidR="00D525EE" w:rsidRPr="00F4135E" w:rsidRDefault="00471C6B">
            <w:pPr>
              <w:numPr>
                <w:ilvl w:val="0"/>
                <w:numId w:val="8"/>
              </w:numPr>
              <w:spacing w:line="276" w:lineRule="auto"/>
              <w:rPr>
                <w:color w:val="auto"/>
                <w:sz w:val="18"/>
                <w:szCs w:val="18"/>
              </w:rPr>
            </w:pPr>
            <w:r w:rsidRPr="00F4135E">
              <w:rPr>
                <w:color w:val="auto"/>
                <w:sz w:val="18"/>
                <w:szCs w:val="18"/>
              </w:rPr>
              <w:t>Continuing operations to preserve the world’s most endangered marine species – the vaquita.</w:t>
            </w:r>
          </w:p>
          <w:p w14:paraId="0000005F" w14:textId="77777777" w:rsidR="00D525EE" w:rsidRPr="00F4135E" w:rsidRDefault="00471C6B">
            <w:pPr>
              <w:numPr>
                <w:ilvl w:val="0"/>
                <w:numId w:val="8"/>
              </w:numPr>
              <w:spacing w:line="276" w:lineRule="auto"/>
              <w:rPr>
                <w:color w:val="auto"/>
                <w:sz w:val="18"/>
                <w:szCs w:val="18"/>
              </w:rPr>
            </w:pPr>
            <w:r w:rsidRPr="00F4135E">
              <w:rPr>
                <w:color w:val="auto"/>
                <w:sz w:val="18"/>
                <w:szCs w:val="18"/>
              </w:rPr>
              <w:t>More than 800 illegal fishing gear have been retrieved – almost 5,702 m</w:t>
            </w:r>
            <w:r w:rsidRPr="00F4135E">
              <w:rPr>
                <w:color w:val="auto"/>
                <w:sz w:val="18"/>
                <w:szCs w:val="18"/>
                <w:vertAlign w:val="superscript"/>
              </w:rPr>
              <w:t>2</w:t>
            </w:r>
            <w:r w:rsidRPr="00F4135E">
              <w:rPr>
                <w:color w:val="auto"/>
                <w:sz w:val="18"/>
                <w:szCs w:val="18"/>
              </w:rPr>
              <w:t xml:space="preserve"> of gillnets</w:t>
            </w:r>
            <w:r w:rsidRPr="00F4135E">
              <w:rPr>
                <w:color w:val="auto"/>
                <w:sz w:val="18"/>
                <w:szCs w:val="18"/>
                <w:vertAlign w:val="superscript"/>
              </w:rPr>
              <w:t>11, 12</w:t>
            </w:r>
            <w:r w:rsidRPr="00F4135E">
              <w:rPr>
                <w:color w:val="auto"/>
                <w:sz w:val="18"/>
                <w:szCs w:val="18"/>
              </w:rPr>
              <w:t>.</w:t>
            </w:r>
          </w:p>
          <w:p w14:paraId="00000060" w14:textId="60911F0E" w:rsidR="00D525EE" w:rsidRPr="00F4135E" w:rsidRDefault="00471C6B">
            <w:pPr>
              <w:numPr>
                <w:ilvl w:val="0"/>
                <w:numId w:val="8"/>
              </w:numPr>
              <w:pBdr>
                <w:top w:val="nil"/>
                <w:left w:val="nil"/>
                <w:bottom w:val="nil"/>
                <w:right w:val="nil"/>
                <w:between w:val="nil"/>
              </w:pBdr>
              <w:spacing w:after="160" w:line="276" w:lineRule="auto"/>
              <w:rPr>
                <w:color w:val="auto"/>
                <w:sz w:val="18"/>
                <w:szCs w:val="18"/>
              </w:rPr>
            </w:pPr>
            <w:r w:rsidRPr="00F4135E">
              <w:rPr>
                <w:color w:val="auto"/>
                <w:sz w:val="18"/>
                <w:szCs w:val="18"/>
              </w:rPr>
              <w:t>More than 3000 marine animals were saved: 1 humpback whale, 88 critically endangered totoaba fish species, 1 critically endangered pacific leatherback turtle, and 21 sharks</w:t>
            </w:r>
            <w:r w:rsidRPr="00F4135E">
              <w:rPr>
                <w:color w:val="auto"/>
                <w:sz w:val="18"/>
                <w:szCs w:val="18"/>
                <w:vertAlign w:val="superscript"/>
              </w:rPr>
              <w:t>12</w:t>
            </w:r>
            <w:r w:rsidRPr="00F4135E">
              <w:rPr>
                <w:color w:val="auto"/>
                <w:sz w:val="18"/>
                <w:szCs w:val="18"/>
              </w:rPr>
              <w:t>.</w:t>
            </w:r>
          </w:p>
        </w:tc>
        <w:tc>
          <w:tcPr>
            <w:tcW w:w="2801" w:type="dxa"/>
          </w:tcPr>
          <w:p w14:paraId="00000061" w14:textId="77777777" w:rsidR="00D525EE" w:rsidRPr="00F4135E" w:rsidRDefault="00471C6B">
            <w:pPr>
              <w:numPr>
                <w:ilvl w:val="0"/>
                <w:numId w:val="8"/>
              </w:numPr>
              <w:spacing w:line="276" w:lineRule="auto"/>
              <w:rPr>
                <w:color w:val="auto"/>
                <w:sz w:val="18"/>
                <w:szCs w:val="18"/>
              </w:rPr>
            </w:pPr>
            <w:r w:rsidRPr="00F4135E">
              <w:rPr>
                <w:color w:val="auto"/>
                <w:sz w:val="18"/>
                <w:szCs w:val="18"/>
              </w:rPr>
              <w:t xml:space="preserve">For more information on the project:  </w:t>
            </w:r>
            <w:hyperlink r:id="rId23">
              <w:r w:rsidRPr="00F4135E">
                <w:rPr>
                  <w:color w:val="auto"/>
                  <w:sz w:val="18"/>
                  <w:szCs w:val="18"/>
                  <w:u w:val="single"/>
                </w:rPr>
                <w:t>https://www.ghostgear.org/projects/2018/10/10/vaquita-habitat-gear-removal-gulf-of-california</w:t>
              </w:r>
            </w:hyperlink>
            <w:r w:rsidRPr="00F4135E">
              <w:rPr>
                <w:color w:val="auto"/>
                <w:sz w:val="18"/>
                <w:szCs w:val="18"/>
              </w:rPr>
              <w:t>.</w:t>
            </w:r>
          </w:p>
          <w:p w14:paraId="00000062" w14:textId="77777777" w:rsidR="00D525EE" w:rsidRPr="00F4135E" w:rsidRDefault="00471C6B">
            <w:pPr>
              <w:numPr>
                <w:ilvl w:val="0"/>
                <w:numId w:val="8"/>
              </w:numPr>
              <w:spacing w:line="276" w:lineRule="auto"/>
              <w:rPr>
                <w:color w:val="auto"/>
                <w:sz w:val="18"/>
                <w:szCs w:val="18"/>
              </w:rPr>
            </w:pPr>
            <w:r w:rsidRPr="00F4135E">
              <w:rPr>
                <w:color w:val="auto"/>
                <w:sz w:val="18"/>
                <w:szCs w:val="18"/>
              </w:rPr>
              <w:t xml:space="preserve">For more information on the organization:  </w:t>
            </w:r>
            <w:hyperlink r:id="rId24">
              <w:r w:rsidRPr="00F4135E">
                <w:rPr>
                  <w:color w:val="auto"/>
                  <w:sz w:val="18"/>
                  <w:szCs w:val="18"/>
                  <w:u w:val="single"/>
                </w:rPr>
                <w:t>https://www.vaquitadefenders.org/learn-more</w:t>
              </w:r>
            </w:hyperlink>
            <w:r w:rsidRPr="00F4135E">
              <w:rPr>
                <w:color w:val="auto"/>
                <w:sz w:val="18"/>
                <w:szCs w:val="18"/>
              </w:rPr>
              <w:t>.</w:t>
            </w:r>
          </w:p>
          <w:p w14:paraId="00000063" w14:textId="77777777" w:rsidR="00D525EE" w:rsidRPr="00F4135E" w:rsidRDefault="00471C6B">
            <w:pPr>
              <w:numPr>
                <w:ilvl w:val="0"/>
                <w:numId w:val="8"/>
              </w:numPr>
              <w:spacing w:line="276" w:lineRule="auto"/>
              <w:rPr>
                <w:color w:val="auto"/>
                <w:sz w:val="18"/>
                <w:szCs w:val="18"/>
              </w:rPr>
            </w:pPr>
            <w:r w:rsidRPr="00F4135E">
              <w:rPr>
                <w:color w:val="auto"/>
                <w:sz w:val="18"/>
                <w:szCs w:val="18"/>
              </w:rPr>
              <w:t xml:space="preserve">For more information on the Marine Mammal Centre:  </w:t>
            </w:r>
            <w:hyperlink r:id="rId25">
              <w:r w:rsidRPr="00F4135E">
                <w:rPr>
                  <w:color w:val="auto"/>
                  <w:sz w:val="18"/>
                  <w:szCs w:val="18"/>
                  <w:u w:val="single"/>
                </w:rPr>
                <w:t>http://www.marinemammalcenter.org/science/Working-with-Endangered-Species/vaquita.html</w:t>
              </w:r>
            </w:hyperlink>
            <w:r w:rsidRPr="00F4135E">
              <w:rPr>
                <w:color w:val="auto"/>
                <w:sz w:val="18"/>
                <w:szCs w:val="18"/>
              </w:rPr>
              <w:t>.</w:t>
            </w:r>
          </w:p>
          <w:p w14:paraId="00000064" w14:textId="77777777" w:rsidR="00D525EE" w:rsidRPr="00F4135E" w:rsidRDefault="00D525EE">
            <w:pPr>
              <w:spacing w:line="276" w:lineRule="auto"/>
              <w:rPr>
                <w:color w:val="auto"/>
                <w:sz w:val="18"/>
                <w:szCs w:val="18"/>
              </w:rPr>
            </w:pPr>
          </w:p>
        </w:tc>
      </w:tr>
      <w:tr w:rsidR="00F4135E" w:rsidRPr="00F4135E" w14:paraId="3FB62F5D" w14:textId="77777777">
        <w:tc>
          <w:tcPr>
            <w:tcW w:w="1271" w:type="dxa"/>
          </w:tcPr>
          <w:p w14:paraId="00000065" w14:textId="41C176B9" w:rsidR="00D525EE" w:rsidRDefault="00CC3D05">
            <w:pPr>
              <w:spacing w:line="276" w:lineRule="auto"/>
              <w:rPr>
                <w:color w:val="auto"/>
                <w:sz w:val="18"/>
                <w:szCs w:val="18"/>
                <w:vertAlign w:val="superscript"/>
              </w:rPr>
            </w:pPr>
            <w:hyperlink r:id="rId26">
              <w:r w:rsidR="00471C6B" w:rsidRPr="00F4135E">
                <w:rPr>
                  <w:color w:val="auto"/>
                  <w:sz w:val="18"/>
                  <w:szCs w:val="18"/>
                </w:rPr>
                <w:t>GGGI PROJECT: Latin American Ghost Gear Dive Workshop - Panama</w:t>
              </w:r>
            </w:hyperlink>
            <w:r w:rsidR="00471C6B" w:rsidRPr="00F4135E">
              <w:rPr>
                <w:color w:val="auto"/>
                <w:sz w:val="18"/>
                <w:szCs w:val="18"/>
                <w:vertAlign w:val="superscript"/>
              </w:rPr>
              <w:t>13</w:t>
            </w:r>
          </w:p>
          <w:p w14:paraId="35F47578" w14:textId="77777777" w:rsidR="00733008" w:rsidRPr="00F4135E" w:rsidRDefault="00733008">
            <w:pPr>
              <w:spacing w:line="276" w:lineRule="auto"/>
              <w:rPr>
                <w:color w:val="auto"/>
                <w:sz w:val="18"/>
                <w:szCs w:val="18"/>
              </w:rPr>
            </w:pPr>
          </w:p>
          <w:p w14:paraId="00000066" w14:textId="77777777" w:rsidR="00D525EE" w:rsidRPr="00F4135E" w:rsidRDefault="00471C6B">
            <w:pPr>
              <w:spacing w:line="276" w:lineRule="auto"/>
              <w:rPr>
                <w:color w:val="auto"/>
                <w:sz w:val="18"/>
                <w:szCs w:val="18"/>
              </w:rPr>
            </w:pPr>
            <w:r w:rsidRPr="00F4135E">
              <w:rPr>
                <w:color w:val="auto"/>
                <w:sz w:val="18"/>
                <w:szCs w:val="18"/>
              </w:rPr>
              <w:t>Complete</w:t>
            </w:r>
          </w:p>
          <w:p w14:paraId="00000067" w14:textId="77777777" w:rsidR="00D525EE" w:rsidRPr="00F4135E" w:rsidRDefault="00471C6B">
            <w:pPr>
              <w:spacing w:line="276" w:lineRule="auto"/>
              <w:rPr>
                <w:color w:val="auto"/>
                <w:sz w:val="18"/>
                <w:szCs w:val="18"/>
              </w:rPr>
            </w:pPr>
            <w:r w:rsidRPr="00F4135E">
              <w:rPr>
                <w:color w:val="auto"/>
                <w:sz w:val="18"/>
                <w:szCs w:val="18"/>
              </w:rPr>
              <w:t>(November 2018)</w:t>
            </w:r>
          </w:p>
        </w:tc>
        <w:tc>
          <w:tcPr>
            <w:tcW w:w="2693" w:type="dxa"/>
          </w:tcPr>
          <w:p w14:paraId="00000068" w14:textId="77777777" w:rsidR="00D525EE" w:rsidRPr="00F4135E" w:rsidRDefault="00471C6B">
            <w:pPr>
              <w:numPr>
                <w:ilvl w:val="0"/>
                <w:numId w:val="10"/>
              </w:numPr>
              <w:spacing w:line="276" w:lineRule="auto"/>
              <w:rPr>
                <w:color w:val="auto"/>
                <w:sz w:val="18"/>
                <w:szCs w:val="18"/>
              </w:rPr>
            </w:pPr>
            <w:r w:rsidRPr="00F4135E">
              <w:rPr>
                <w:color w:val="auto"/>
                <w:sz w:val="18"/>
                <w:szCs w:val="18"/>
              </w:rPr>
              <w:t>The workshop took place from November 21-23, 2018 at the Smithsonian Tropical Research Institute in Panama City.</w:t>
            </w:r>
          </w:p>
          <w:p w14:paraId="00000069" w14:textId="77777777" w:rsidR="00D525EE" w:rsidRPr="00F4135E" w:rsidRDefault="00471C6B">
            <w:pPr>
              <w:numPr>
                <w:ilvl w:val="0"/>
                <w:numId w:val="10"/>
              </w:numPr>
              <w:spacing w:line="276" w:lineRule="auto"/>
              <w:rPr>
                <w:color w:val="auto"/>
                <w:sz w:val="18"/>
                <w:szCs w:val="18"/>
              </w:rPr>
            </w:pPr>
            <w:r w:rsidRPr="00F4135E">
              <w:rPr>
                <w:color w:val="auto"/>
                <w:sz w:val="18"/>
                <w:szCs w:val="18"/>
              </w:rPr>
              <w:t>The workshop was a networking opportunity to share knowledge on ALD fishing gear in the Caribbean and Latin America regions.</w:t>
            </w:r>
          </w:p>
          <w:p w14:paraId="0000006A" w14:textId="77777777" w:rsidR="00D525EE" w:rsidRPr="00F4135E" w:rsidRDefault="00471C6B">
            <w:pPr>
              <w:numPr>
                <w:ilvl w:val="0"/>
                <w:numId w:val="10"/>
              </w:numPr>
              <w:pBdr>
                <w:top w:val="nil"/>
                <w:left w:val="nil"/>
                <w:bottom w:val="nil"/>
                <w:right w:val="nil"/>
                <w:between w:val="nil"/>
              </w:pBdr>
              <w:spacing w:after="160" w:line="276" w:lineRule="auto"/>
              <w:rPr>
                <w:color w:val="auto"/>
                <w:sz w:val="18"/>
                <w:szCs w:val="18"/>
              </w:rPr>
            </w:pPr>
            <w:r w:rsidRPr="00F4135E">
              <w:rPr>
                <w:color w:val="auto"/>
                <w:sz w:val="18"/>
                <w:szCs w:val="18"/>
              </w:rPr>
              <w:t>Various stakeholders, such as fisheries managers, aquariums, non-governmental organizations (NGOs), were represented and training was provided for ghost gear retrieval operations.</w:t>
            </w:r>
          </w:p>
        </w:tc>
        <w:tc>
          <w:tcPr>
            <w:tcW w:w="2552" w:type="dxa"/>
          </w:tcPr>
          <w:p w14:paraId="0000006B" w14:textId="77777777" w:rsidR="00D525EE" w:rsidRPr="00F4135E" w:rsidRDefault="00471C6B">
            <w:pPr>
              <w:numPr>
                <w:ilvl w:val="0"/>
                <w:numId w:val="10"/>
              </w:numPr>
              <w:spacing w:line="276" w:lineRule="auto"/>
              <w:rPr>
                <w:color w:val="auto"/>
                <w:sz w:val="18"/>
                <w:szCs w:val="18"/>
              </w:rPr>
            </w:pPr>
            <w:r w:rsidRPr="00F4135E">
              <w:rPr>
                <w:color w:val="auto"/>
                <w:sz w:val="18"/>
                <w:szCs w:val="18"/>
              </w:rPr>
              <w:t>Various fisheries were represented at the workshop and fishing activity in Panama includes: shrimp, herring, anchovy, tuna, as well as many others</w:t>
            </w:r>
            <w:r w:rsidRPr="00F4135E">
              <w:rPr>
                <w:color w:val="auto"/>
                <w:sz w:val="18"/>
                <w:szCs w:val="18"/>
                <w:vertAlign w:val="superscript"/>
              </w:rPr>
              <w:t>14</w:t>
            </w:r>
            <w:r w:rsidRPr="00F4135E">
              <w:rPr>
                <w:color w:val="auto"/>
                <w:sz w:val="18"/>
                <w:szCs w:val="18"/>
              </w:rPr>
              <w:t>.</w:t>
            </w:r>
          </w:p>
          <w:p w14:paraId="0000006C" w14:textId="77777777" w:rsidR="00D525EE" w:rsidRPr="00F4135E" w:rsidRDefault="00471C6B">
            <w:pPr>
              <w:numPr>
                <w:ilvl w:val="0"/>
                <w:numId w:val="10"/>
              </w:numPr>
              <w:pBdr>
                <w:top w:val="nil"/>
                <w:left w:val="nil"/>
                <w:bottom w:val="nil"/>
                <w:right w:val="nil"/>
                <w:between w:val="nil"/>
              </w:pBdr>
              <w:spacing w:after="160" w:line="276" w:lineRule="auto"/>
              <w:rPr>
                <w:color w:val="auto"/>
                <w:sz w:val="18"/>
                <w:szCs w:val="18"/>
              </w:rPr>
            </w:pPr>
            <w:r w:rsidRPr="00F4135E">
              <w:rPr>
                <w:color w:val="auto"/>
                <w:sz w:val="18"/>
                <w:szCs w:val="18"/>
              </w:rPr>
              <w:t>Fishing gear such as longline and circular hooks are common in Latin America and Panama</w:t>
            </w:r>
            <w:r w:rsidRPr="00F4135E">
              <w:rPr>
                <w:color w:val="auto"/>
                <w:sz w:val="18"/>
                <w:szCs w:val="18"/>
                <w:vertAlign w:val="superscript"/>
              </w:rPr>
              <w:t>14</w:t>
            </w:r>
            <w:r w:rsidRPr="00F4135E">
              <w:rPr>
                <w:color w:val="auto"/>
                <w:sz w:val="18"/>
                <w:szCs w:val="18"/>
              </w:rPr>
              <w:t>.</w:t>
            </w:r>
          </w:p>
        </w:tc>
        <w:tc>
          <w:tcPr>
            <w:tcW w:w="1984" w:type="dxa"/>
          </w:tcPr>
          <w:p w14:paraId="0000006D" w14:textId="77777777" w:rsidR="00D525EE" w:rsidRPr="00F4135E" w:rsidRDefault="00471C6B">
            <w:pPr>
              <w:numPr>
                <w:ilvl w:val="0"/>
                <w:numId w:val="10"/>
              </w:numPr>
              <w:spacing w:line="276" w:lineRule="auto"/>
              <w:rPr>
                <w:color w:val="auto"/>
                <w:sz w:val="18"/>
                <w:szCs w:val="18"/>
              </w:rPr>
            </w:pPr>
            <w:r w:rsidRPr="00F4135E">
              <w:rPr>
                <w:color w:val="auto"/>
                <w:sz w:val="18"/>
                <w:szCs w:val="18"/>
              </w:rPr>
              <w:t>Duration of workshop may be too short to effectively educate and train stakeholders for ghost gear retrieval.</w:t>
            </w:r>
          </w:p>
          <w:p w14:paraId="0000006E" w14:textId="77777777" w:rsidR="00D525EE" w:rsidRPr="00F4135E" w:rsidRDefault="00471C6B">
            <w:pPr>
              <w:numPr>
                <w:ilvl w:val="0"/>
                <w:numId w:val="10"/>
              </w:numPr>
              <w:pBdr>
                <w:top w:val="nil"/>
                <w:left w:val="nil"/>
                <w:bottom w:val="nil"/>
                <w:right w:val="nil"/>
                <w:between w:val="nil"/>
              </w:pBdr>
              <w:spacing w:after="160" w:line="276" w:lineRule="auto"/>
              <w:rPr>
                <w:color w:val="auto"/>
                <w:sz w:val="18"/>
                <w:szCs w:val="18"/>
              </w:rPr>
            </w:pPr>
            <w:r w:rsidRPr="00F4135E">
              <w:rPr>
                <w:color w:val="auto"/>
                <w:sz w:val="18"/>
                <w:szCs w:val="18"/>
              </w:rPr>
              <w:t>Limited funding.</w:t>
            </w:r>
          </w:p>
        </w:tc>
        <w:tc>
          <w:tcPr>
            <w:tcW w:w="2884" w:type="dxa"/>
          </w:tcPr>
          <w:p w14:paraId="0000006F" w14:textId="77777777" w:rsidR="00D525EE" w:rsidRPr="00F4135E" w:rsidRDefault="00471C6B">
            <w:pPr>
              <w:numPr>
                <w:ilvl w:val="0"/>
                <w:numId w:val="32"/>
              </w:numPr>
              <w:spacing w:line="276" w:lineRule="auto"/>
              <w:rPr>
                <w:color w:val="auto"/>
                <w:sz w:val="18"/>
                <w:szCs w:val="18"/>
              </w:rPr>
            </w:pPr>
            <w:r w:rsidRPr="00F4135E">
              <w:rPr>
                <w:color w:val="auto"/>
                <w:sz w:val="18"/>
                <w:szCs w:val="18"/>
              </w:rPr>
              <w:t>Stakeholders and participants were introduced to the GGGI Best Practice Framework for the Management of Fishing Gear, reporter app, and global data portal.</w:t>
            </w:r>
          </w:p>
          <w:p w14:paraId="00000070" w14:textId="078E6054" w:rsidR="00D525EE" w:rsidRPr="00F4135E" w:rsidRDefault="00471C6B">
            <w:pPr>
              <w:numPr>
                <w:ilvl w:val="0"/>
                <w:numId w:val="32"/>
              </w:numPr>
              <w:pBdr>
                <w:top w:val="nil"/>
                <w:left w:val="nil"/>
                <w:bottom w:val="nil"/>
                <w:right w:val="nil"/>
                <w:between w:val="nil"/>
              </w:pBdr>
              <w:spacing w:after="160" w:line="276" w:lineRule="auto"/>
              <w:rPr>
                <w:color w:val="auto"/>
                <w:sz w:val="18"/>
                <w:szCs w:val="18"/>
              </w:rPr>
            </w:pPr>
            <w:r w:rsidRPr="00F4135E">
              <w:rPr>
                <w:color w:val="auto"/>
                <w:sz w:val="18"/>
                <w:szCs w:val="18"/>
              </w:rPr>
              <w:t xml:space="preserve">Diving safety protocols were </w:t>
            </w:r>
            <w:r w:rsidR="00733008" w:rsidRPr="00F4135E">
              <w:rPr>
                <w:color w:val="auto"/>
                <w:sz w:val="18"/>
                <w:szCs w:val="18"/>
              </w:rPr>
              <w:t>administered,</w:t>
            </w:r>
            <w:r w:rsidRPr="00F4135E">
              <w:rPr>
                <w:color w:val="auto"/>
                <w:sz w:val="18"/>
                <w:szCs w:val="18"/>
              </w:rPr>
              <w:t xml:space="preserve"> and 2 gillnets were safely removed during training.</w:t>
            </w:r>
          </w:p>
        </w:tc>
        <w:tc>
          <w:tcPr>
            <w:tcW w:w="2801" w:type="dxa"/>
          </w:tcPr>
          <w:p w14:paraId="00000071" w14:textId="77777777" w:rsidR="00D525EE" w:rsidRPr="00F4135E" w:rsidRDefault="00471C6B">
            <w:pPr>
              <w:numPr>
                <w:ilvl w:val="0"/>
                <w:numId w:val="32"/>
              </w:numPr>
              <w:pBdr>
                <w:top w:val="nil"/>
                <w:left w:val="nil"/>
                <w:bottom w:val="nil"/>
                <w:right w:val="nil"/>
                <w:between w:val="nil"/>
              </w:pBdr>
              <w:spacing w:after="160" w:line="276" w:lineRule="auto"/>
              <w:rPr>
                <w:color w:val="auto"/>
                <w:sz w:val="18"/>
                <w:szCs w:val="18"/>
              </w:rPr>
            </w:pPr>
            <w:r w:rsidRPr="00F4135E">
              <w:rPr>
                <w:color w:val="auto"/>
                <w:sz w:val="18"/>
                <w:szCs w:val="18"/>
              </w:rPr>
              <w:t xml:space="preserve">For more information on workshop logistics: </w:t>
            </w:r>
            <w:hyperlink r:id="rId27">
              <w:r w:rsidRPr="00F4135E">
                <w:rPr>
                  <w:color w:val="auto"/>
                  <w:sz w:val="18"/>
                  <w:szCs w:val="18"/>
                  <w:u w:val="single"/>
                </w:rPr>
                <w:t>https://www.eventbrite.com/e/fao-gggi-ghost-gear-diver-retrieval-workshop-and-certification-registration-74629144781</w:t>
              </w:r>
            </w:hyperlink>
            <w:r w:rsidRPr="00F4135E">
              <w:rPr>
                <w:color w:val="auto"/>
                <w:sz w:val="18"/>
                <w:szCs w:val="18"/>
              </w:rPr>
              <w:t>.</w:t>
            </w:r>
          </w:p>
        </w:tc>
      </w:tr>
      <w:tr w:rsidR="00F4135E" w:rsidRPr="00F4135E" w14:paraId="4B43D26F" w14:textId="77777777">
        <w:tc>
          <w:tcPr>
            <w:tcW w:w="1271" w:type="dxa"/>
          </w:tcPr>
          <w:p w14:paraId="00000072" w14:textId="7E4B4366" w:rsidR="00D525EE" w:rsidRDefault="00471C6B">
            <w:pPr>
              <w:spacing w:line="276" w:lineRule="auto"/>
              <w:rPr>
                <w:color w:val="auto"/>
                <w:sz w:val="18"/>
                <w:szCs w:val="18"/>
                <w:vertAlign w:val="superscript"/>
              </w:rPr>
            </w:pPr>
            <w:r w:rsidRPr="00F4135E">
              <w:rPr>
                <w:color w:val="auto"/>
                <w:sz w:val="18"/>
                <w:szCs w:val="18"/>
              </w:rPr>
              <w:t>GGGI PROJECT: Bureo and WWF Expand Net+Positiva Program into Peru</w:t>
            </w:r>
            <w:r w:rsidRPr="00F4135E">
              <w:rPr>
                <w:color w:val="auto"/>
                <w:sz w:val="18"/>
                <w:szCs w:val="18"/>
                <w:vertAlign w:val="superscript"/>
              </w:rPr>
              <w:t>15</w:t>
            </w:r>
          </w:p>
          <w:p w14:paraId="286592D9" w14:textId="77777777" w:rsidR="00733008" w:rsidRPr="00F4135E" w:rsidRDefault="00733008">
            <w:pPr>
              <w:spacing w:line="276" w:lineRule="auto"/>
              <w:rPr>
                <w:color w:val="auto"/>
                <w:sz w:val="18"/>
                <w:szCs w:val="18"/>
                <w:vertAlign w:val="superscript"/>
              </w:rPr>
            </w:pPr>
          </w:p>
          <w:p w14:paraId="00000073" w14:textId="77777777" w:rsidR="00D525EE" w:rsidRPr="00F4135E" w:rsidRDefault="00471C6B">
            <w:pPr>
              <w:spacing w:line="276" w:lineRule="auto"/>
              <w:rPr>
                <w:color w:val="auto"/>
                <w:sz w:val="18"/>
                <w:szCs w:val="18"/>
              </w:rPr>
            </w:pPr>
            <w:r w:rsidRPr="00F4135E">
              <w:rPr>
                <w:color w:val="auto"/>
                <w:sz w:val="18"/>
                <w:szCs w:val="18"/>
              </w:rPr>
              <w:t>In Planning</w:t>
            </w:r>
          </w:p>
        </w:tc>
        <w:tc>
          <w:tcPr>
            <w:tcW w:w="2693" w:type="dxa"/>
          </w:tcPr>
          <w:p w14:paraId="00000074" w14:textId="77777777" w:rsidR="00D525EE" w:rsidRPr="00F4135E" w:rsidRDefault="00471C6B">
            <w:pPr>
              <w:numPr>
                <w:ilvl w:val="0"/>
                <w:numId w:val="33"/>
              </w:numPr>
              <w:spacing w:line="276" w:lineRule="auto"/>
              <w:rPr>
                <w:color w:val="auto"/>
                <w:sz w:val="18"/>
                <w:szCs w:val="18"/>
              </w:rPr>
            </w:pPr>
            <w:r w:rsidRPr="00F4135E">
              <w:rPr>
                <w:color w:val="auto"/>
                <w:sz w:val="18"/>
                <w:szCs w:val="18"/>
              </w:rPr>
              <w:t>The Project is an expansion of the Bureo model implemented in Chile and aims at capacity building for a circular economy from ALD fishing gear in Peru.</w:t>
            </w:r>
          </w:p>
          <w:p w14:paraId="00000075" w14:textId="77777777" w:rsidR="00D525EE" w:rsidRPr="00F4135E" w:rsidRDefault="00471C6B">
            <w:pPr>
              <w:numPr>
                <w:ilvl w:val="0"/>
                <w:numId w:val="33"/>
              </w:numPr>
              <w:spacing w:line="276" w:lineRule="auto"/>
              <w:rPr>
                <w:color w:val="auto"/>
                <w:sz w:val="18"/>
                <w:szCs w:val="18"/>
              </w:rPr>
            </w:pPr>
            <w:r w:rsidRPr="00F4135E">
              <w:rPr>
                <w:color w:val="auto"/>
                <w:sz w:val="18"/>
                <w:szCs w:val="18"/>
              </w:rPr>
              <w:t>Bureo is consulting with organizations such as Patagonia to explore the upcycling of products made from recovered fishing nets.</w:t>
            </w:r>
          </w:p>
          <w:p w14:paraId="00000076" w14:textId="367F085B" w:rsidR="00D525EE" w:rsidRPr="00F4135E" w:rsidRDefault="00471C6B">
            <w:pPr>
              <w:numPr>
                <w:ilvl w:val="0"/>
                <w:numId w:val="33"/>
              </w:numPr>
              <w:pBdr>
                <w:top w:val="nil"/>
                <w:left w:val="nil"/>
                <w:bottom w:val="nil"/>
                <w:right w:val="nil"/>
                <w:between w:val="nil"/>
              </w:pBdr>
              <w:spacing w:after="160" w:line="276" w:lineRule="auto"/>
              <w:rPr>
                <w:color w:val="auto"/>
                <w:sz w:val="18"/>
                <w:szCs w:val="18"/>
              </w:rPr>
            </w:pPr>
            <w:r w:rsidRPr="00F4135E">
              <w:rPr>
                <w:color w:val="auto"/>
                <w:sz w:val="18"/>
                <w:szCs w:val="18"/>
              </w:rPr>
              <w:t xml:space="preserve">The scoping of the project is currently </w:t>
            </w:r>
            <w:r w:rsidR="00733008" w:rsidRPr="00F4135E">
              <w:rPr>
                <w:color w:val="auto"/>
                <w:sz w:val="18"/>
                <w:szCs w:val="18"/>
              </w:rPr>
              <w:t>underway,</w:t>
            </w:r>
            <w:r w:rsidRPr="00F4135E">
              <w:rPr>
                <w:color w:val="auto"/>
                <w:sz w:val="18"/>
                <w:szCs w:val="18"/>
              </w:rPr>
              <w:t xml:space="preserve"> and implementation is expected for 2020.</w:t>
            </w:r>
          </w:p>
        </w:tc>
        <w:tc>
          <w:tcPr>
            <w:tcW w:w="2552" w:type="dxa"/>
          </w:tcPr>
          <w:p w14:paraId="00000077" w14:textId="77777777" w:rsidR="00D525EE" w:rsidRPr="00F4135E" w:rsidRDefault="00471C6B">
            <w:pPr>
              <w:numPr>
                <w:ilvl w:val="0"/>
                <w:numId w:val="33"/>
              </w:numPr>
              <w:spacing w:line="276" w:lineRule="auto"/>
              <w:rPr>
                <w:color w:val="auto"/>
                <w:sz w:val="18"/>
                <w:szCs w:val="18"/>
              </w:rPr>
            </w:pPr>
            <w:r w:rsidRPr="00F4135E">
              <w:rPr>
                <w:color w:val="auto"/>
                <w:sz w:val="18"/>
                <w:szCs w:val="18"/>
              </w:rPr>
              <w:t>The primarily focus is on the anchoveta fishery, which is the largest single species fishery in the world.</w:t>
            </w:r>
          </w:p>
          <w:p w14:paraId="00000078" w14:textId="77777777" w:rsidR="00D525EE" w:rsidRPr="00F4135E" w:rsidRDefault="00471C6B">
            <w:pPr>
              <w:numPr>
                <w:ilvl w:val="0"/>
                <w:numId w:val="33"/>
              </w:numPr>
              <w:pBdr>
                <w:top w:val="nil"/>
                <w:left w:val="nil"/>
                <w:bottom w:val="nil"/>
                <w:right w:val="nil"/>
                <w:between w:val="nil"/>
              </w:pBdr>
              <w:spacing w:after="160" w:line="276" w:lineRule="auto"/>
              <w:rPr>
                <w:color w:val="auto"/>
                <w:sz w:val="18"/>
                <w:szCs w:val="18"/>
              </w:rPr>
            </w:pPr>
            <w:r w:rsidRPr="00F4135E">
              <w:rPr>
                <w:color w:val="auto"/>
                <w:sz w:val="18"/>
                <w:szCs w:val="18"/>
              </w:rPr>
              <w:t>Purse-seins are the primary gear type focus.</w:t>
            </w:r>
          </w:p>
        </w:tc>
        <w:tc>
          <w:tcPr>
            <w:tcW w:w="1984" w:type="dxa"/>
          </w:tcPr>
          <w:p w14:paraId="00000079" w14:textId="77777777" w:rsidR="00D525EE" w:rsidRPr="00F4135E" w:rsidRDefault="00471C6B">
            <w:pPr>
              <w:numPr>
                <w:ilvl w:val="0"/>
                <w:numId w:val="33"/>
              </w:numPr>
              <w:spacing w:line="276" w:lineRule="auto"/>
              <w:rPr>
                <w:color w:val="auto"/>
                <w:sz w:val="18"/>
                <w:szCs w:val="18"/>
              </w:rPr>
            </w:pPr>
            <w:r w:rsidRPr="00F4135E">
              <w:rPr>
                <w:color w:val="auto"/>
                <w:sz w:val="18"/>
                <w:szCs w:val="18"/>
              </w:rPr>
              <w:t>Implementation of project in a timely manner.</w:t>
            </w:r>
          </w:p>
          <w:p w14:paraId="0000007A" w14:textId="77777777" w:rsidR="00D525EE" w:rsidRPr="00F4135E" w:rsidRDefault="00471C6B">
            <w:pPr>
              <w:numPr>
                <w:ilvl w:val="0"/>
                <w:numId w:val="33"/>
              </w:numPr>
              <w:spacing w:line="276" w:lineRule="auto"/>
              <w:rPr>
                <w:color w:val="auto"/>
                <w:sz w:val="18"/>
                <w:szCs w:val="18"/>
              </w:rPr>
            </w:pPr>
            <w:r w:rsidRPr="00F4135E">
              <w:rPr>
                <w:color w:val="auto"/>
                <w:sz w:val="18"/>
                <w:szCs w:val="18"/>
              </w:rPr>
              <w:t>Encouraging motivation for participation in the project.</w:t>
            </w:r>
          </w:p>
        </w:tc>
        <w:tc>
          <w:tcPr>
            <w:tcW w:w="2884" w:type="dxa"/>
          </w:tcPr>
          <w:p w14:paraId="0000007B" w14:textId="77777777" w:rsidR="00D525EE" w:rsidRPr="00F4135E" w:rsidRDefault="00471C6B">
            <w:pPr>
              <w:numPr>
                <w:ilvl w:val="0"/>
                <w:numId w:val="33"/>
              </w:numPr>
              <w:spacing w:line="276" w:lineRule="auto"/>
              <w:rPr>
                <w:color w:val="auto"/>
                <w:sz w:val="18"/>
                <w:szCs w:val="18"/>
              </w:rPr>
            </w:pPr>
            <w:r w:rsidRPr="00F4135E">
              <w:rPr>
                <w:color w:val="auto"/>
                <w:sz w:val="18"/>
                <w:szCs w:val="18"/>
              </w:rPr>
              <w:t>The quality of purse-seine nets is ideal for upcycling which offers opportunities for the creation of a wide range of new products.</w:t>
            </w:r>
          </w:p>
          <w:p w14:paraId="0000007C" w14:textId="77777777" w:rsidR="00D525EE" w:rsidRPr="00F4135E" w:rsidRDefault="00471C6B">
            <w:pPr>
              <w:numPr>
                <w:ilvl w:val="0"/>
                <w:numId w:val="33"/>
              </w:numPr>
              <w:spacing w:line="276" w:lineRule="auto"/>
              <w:rPr>
                <w:color w:val="auto"/>
                <w:sz w:val="18"/>
                <w:szCs w:val="18"/>
              </w:rPr>
            </w:pPr>
            <w:r w:rsidRPr="00F4135E">
              <w:rPr>
                <w:color w:val="auto"/>
                <w:sz w:val="18"/>
                <w:szCs w:val="18"/>
              </w:rPr>
              <w:t>The goal is to collect 1000 tonnes of nets annually.</w:t>
            </w:r>
          </w:p>
          <w:p w14:paraId="0000007D" w14:textId="77777777" w:rsidR="00D525EE" w:rsidRPr="00F4135E" w:rsidRDefault="00471C6B">
            <w:pPr>
              <w:numPr>
                <w:ilvl w:val="0"/>
                <w:numId w:val="33"/>
              </w:numPr>
              <w:spacing w:line="276" w:lineRule="auto"/>
              <w:rPr>
                <w:color w:val="auto"/>
                <w:sz w:val="18"/>
                <w:szCs w:val="18"/>
              </w:rPr>
            </w:pPr>
            <w:r w:rsidRPr="00F4135E">
              <w:rPr>
                <w:color w:val="auto"/>
                <w:sz w:val="18"/>
                <w:szCs w:val="18"/>
              </w:rPr>
              <w:t>The project is expected to generate $200,000 USD ($263,381 CAD) in revenue for local communities.</w:t>
            </w:r>
          </w:p>
        </w:tc>
        <w:tc>
          <w:tcPr>
            <w:tcW w:w="2801" w:type="dxa"/>
          </w:tcPr>
          <w:p w14:paraId="0000007E" w14:textId="77777777" w:rsidR="00D525EE" w:rsidRPr="00F4135E" w:rsidRDefault="00471C6B">
            <w:pPr>
              <w:numPr>
                <w:ilvl w:val="0"/>
                <w:numId w:val="49"/>
              </w:numPr>
              <w:pBdr>
                <w:top w:val="nil"/>
                <w:left w:val="nil"/>
                <w:bottom w:val="nil"/>
                <w:right w:val="nil"/>
                <w:between w:val="nil"/>
              </w:pBdr>
              <w:spacing w:after="160" w:line="276" w:lineRule="auto"/>
              <w:rPr>
                <w:color w:val="auto"/>
                <w:sz w:val="18"/>
                <w:szCs w:val="18"/>
              </w:rPr>
            </w:pPr>
            <w:r w:rsidRPr="00F4135E">
              <w:rPr>
                <w:color w:val="auto"/>
                <w:sz w:val="18"/>
                <w:szCs w:val="18"/>
              </w:rPr>
              <w:t xml:space="preserve">For more information on the organizing partners:  </w:t>
            </w:r>
            <w:hyperlink r:id="rId28">
              <w:r w:rsidRPr="00F4135E">
                <w:rPr>
                  <w:color w:val="auto"/>
                  <w:sz w:val="18"/>
                  <w:szCs w:val="18"/>
                  <w:u w:val="single"/>
                </w:rPr>
                <w:t>http://www.wwf.org.pe/en/?uNewsID=343290</w:t>
              </w:r>
            </w:hyperlink>
            <w:r w:rsidRPr="00F4135E">
              <w:rPr>
                <w:color w:val="auto"/>
                <w:sz w:val="18"/>
                <w:szCs w:val="18"/>
              </w:rPr>
              <w:t>.</w:t>
            </w:r>
          </w:p>
          <w:p w14:paraId="0000007F" w14:textId="77777777" w:rsidR="00D525EE" w:rsidRPr="00F4135E" w:rsidRDefault="00D525EE">
            <w:pPr>
              <w:spacing w:line="276" w:lineRule="auto"/>
              <w:rPr>
                <w:color w:val="auto"/>
                <w:sz w:val="18"/>
                <w:szCs w:val="18"/>
              </w:rPr>
            </w:pPr>
          </w:p>
        </w:tc>
      </w:tr>
      <w:tr w:rsidR="00F4135E" w:rsidRPr="00F4135E" w14:paraId="03ECC964" w14:textId="77777777">
        <w:tc>
          <w:tcPr>
            <w:tcW w:w="1271" w:type="dxa"/>
          </w:tcPr>
          <w:p w14:paraId="00000080" w14:textId="5BBF4CCC" w:rsidR="00D525EE" w:rsidRDefault="00471C6B">
            <w:pPr>
              <w:spacing w:line="276" w:lineRule="auto"/>
              <w:rPr>
                <w:color w:val="auto"/>
                <w:sz w:val="18"/>
                <w:szCs w:val="18"/>
                <w:vertAlign w:val="superscript"/>
              </w:rPr>
            </w:pPr>
            <w:r w:rsidRPr="00F4135E">
              <w:rPr>
                <w:color w:val="auto"/>
                <w:sz w:val="18"/>
                <w:szCs w:val="18"/>
              </w:rPr>
              <w:t>Lost Fishing Gear Project – Brazil</w:t>
            </w:r>
            <w:r w:rsidRPr="00F4135E">
              <w:rPr>
                <w:color w:val="auto"/>
                <w:sz w:val="18"/>
                <w:szCs w:val="18"/>
                <w:vertAlign w:val="superscript"/>
              </w:rPr>
              <w:t>16</w:t>
            </w:r>
          </w:p>
          <w:p w14:paraId="54F21044" w14:textId="77777777" w:rsidR="00733008" w:rsidRPr="00F4135E" w:rsidRDefault="00733008">
            <w:pPr>
              <w:spacing w:line="276" w:lineRule="auto"/>
              <w:rPr>
                <w:color w:val="auto"/>
                <w:sz w:val="18"/>
                <w:szCs w:val="18"/>
                <w:vertAlign w:val="superscript"/>
              </w:rPr>
            </w:pPr>
          </w:p>
          <w:p w14:paraId="00000081" w14:textId="77777777" w:rsidR="00D525EE" w:rsidRPr="00F4135E" w:rsidRDefault="00471C6B">
            <w:pPr>
              <w:spacing w:line="276" w:lineRule="auto"/>
              <w:rPr>
                <w:color w:val="auto"/>
                <w:sz w:val="18"/>
                <w:szCs w:val="18"/>
              </w:rPr>
            </w:pPr>
            <w:r w:rsidRPr="00F4135E">
              <w:rPr>
                <w:color w:val="auto"/>
                <w:sz w:val="18"/>
                <w:szCs w:val="18"/>
              </w:rPr>
              <w:t>2009-present</w:t>
            </w:r>
          </w:p>
        </w:tc>
        <w:tc>
          <w:tcPr>
            <w:tcW w:w="2693" w:type="dxa"/>
          </w:tcPr>
          <w:p w14:paraId="00000082" w14:textId="77777777" w:rsidR="00D525EE" w:rsidRPr="00F4135E" w:rsidRDefault="00471C6B">
            <w:pPr>
              <w:numPr>
                <w:ilvl w:val="0"/>
                <w:numId w:val="34"/>
              </w:numPr>
              <w:spacing w:line="276" w:lineRule="auto"/>
              <w:rPr>
                <w:color w:val="auto"/>
                <w:sz w:val="18"/>
                <w:szCs w:val="18"/>
              </w:rPr>
            </w:pPr>
            <w:r w:rsidRPr="00F4135E">
              <w:rPr>
                <w:color w:val="auto"/>
                <w:sz w:val="18"/>
                <w:szCs w:val="18"/>
              </w:rPr>
              <w:t>The project was established in 2009 and is managed by a partnership between the Forestry Foundation and the Fisheries Institute of the Department of Agriculture at São Paulo.</w:t>
            </w:r>
          </w:p>
          <w:p w14:paraId="00000083" w14:textId="77777777" w:rsidR="00D525EE" w:rsidRPr="00F4135E" w:rsidRDefault="00471C6B">
            <w:pPr>
              <w:numPr>
                <w:ilvl w:val="0"/>
                <w:numId w:val="34"/>
              </w:numPr>
              <w:spacing w:line="276" w:lineRule="auto"/>
              <w:rPr>
                <w:color w:val="auto"/>
                <w:sz w:val="18"/>
                <w:szCs w:val="18"/>
              </w:rPr>
            </w:pPr>
            <w:r w:rsidRPr="00F4135E">
              <w:rPr>
                <w:color w:val="auto"/>
                <w:sz w:val="18"/>
                <w:szCs w:val="18"/>
              </w:rPr>
              <w:t>Surveys are being conducted by a sidescan sonar and remote operating vehicle (ROV) to map Marine Protected Area (MPA) habitats and retrieve ALD fishing gear.</w:t>
            </w:r>
          </w:p>
        </w:tc>
        <w:tc>
          <w:tcPr>
            <w:tcW w:w="2552" w:type="dxa"/>
          </w:tcPr>
          <w:p w14:paraId="00000084" w14:textId="77777777" w:rsidR="00D525EE" w:rsidRPr="00F4135E" w:rsidRDefault="00471C6B">
            <w:pPr>
              <w:numPr>
                <w:ilvl w:val="0"/>
                <w:numId w:val="34"/>
              </w:numPr>
              <w:spacing w:line="276" w:lineRule="auto"/>
              <w:rPr>
                <w:color w:val="auto"/>
                <w:sz w:val="18"/>
                <w:szCs w:val="18"/>
              </w:rPr>
            </w:pPr>
            <w:r w:rsidRPr="00F4135E">
              <w:rPr>
                <w:color w:val="auto"/>
                <w:sz w:val="18"/>
                <w:szCs w:val="18"/>
              </w:rPr>
              <w:t>Commercial fisheries include (but not limited to): shrimp, haddock, tuna, and sardines</w:t>
            </w:r>
            <w:r w:rsidRPr="00F4135E">
              <w:rPr>
                <w:color w:val="auto"/>
                <w:sz w:val="18"/>
                <w:szCs w:val="18"/>
                <w:vertAlign w:val="superscript"/>
              </w:rPr>
              <w:t>17</w:t>
            </w:r>
            <w:r w:rsidRPr="00F4135E">
              <w:rPr>
                <w:color w:val="auto"/>
                <w:sz w:val="18"/>
                <w:szCs w:val="18"/>
              </w:rPr>
              <w:t>.</w:t>
            </w:r>
          </w:p>
          <w:p w14:paraId="00000085" w14:textId="77777777" w:rsidR="00D525EE" w:rsidRPr="00F4135E" w:rsidRDefault="00471C6B">
            <w:pPr>
              <w:numPr>
                <w:ilvl w:val="0"/>
                <w:numId w:val="34"/>
              </w:numPr>
              <w:spacing w:line="276" w:lineRule="auto"/>
              <w:rPr>
                <w:color w:val="auto"/>
                <w:sz w:val="18"/>
                <w:szCs w:val="18"/>
              </w:rPr>
            </w:pPr>
            <w:r w:rsidRPr="00F4135E">
              <w:rPr>
                <w:color w:val="auto"/>
                <w:sz w:val="18"/>
                <w:szCs w:val="18"/>
              </w:rPr>
              <w:t>Fishing gear found at Arvoredo Marine Biological Reserve includes:  ropes, nets, fishing line and lead, anchor, and hook-and-line</w:t>
            </w:r>
            <w:r w:rsidRPr="00F4135E">
              <w:rPr>
                <w:color w:val="auto"/>
                <w:sz w:val="18"/>
                <w:szCs w:val="18"/>
                <w:vertAlign w:val="superscript"/>
              </w:rPr>
              <w:t>18</w:t>
            </w:r>
            <w:r w:rsidRPr="00F4135E">
              <w:rPr>
                <w:color w:val="auto"/>
                <w:sz w:val="18"/>
                <w:szCs w:val="18"/>
              </w:rPr>
              <w:t>.</w:t>
            </w:r>
          </w:p>
        </w:tc>
        <w:tc>
          <w:tcPr>
            <w:tcW w:w="1984" w:type="dxa"/>
          </w:tcPr>
          <w:p w14:paraId="00000086" w14:textId="77777777" w:rsidR="00D525EE" w:rsidRPr="00733008" w:rsidRDefault="00471C6B" w:rsidP="00733008">
            <w:pPr>
              <w:pStyle w:val="ListParagraph"/>
              <w:numPr>
                <w:ilvl w:val="0"/>
                <w:numId w:val="34"/>
              </w:numPr>
              <w:spacing w:line="276" w:lineRule="auto"/>
              <w:rPr>
                <w:sz w:val="18"/>
                <w:szCs w:val="18"/>
              </w:rPr>
            </w:pPr>
            <w:r w:rsidRPr="00733008">
              <w:rPr>
                <w:color w:val="auto"/>
                <w:sz w:val="18"/>
                <w:szCs w:val="18"/>
              </w:rPr>
              <w:t>Possible difficulty in collaborating with fishing industry to help MPA managers understand the quality of the habitats.</w:t>
            </w:r>
          </w:p>
        </w:tc>
        <w:tc>
          <w:tcPr>
            <w:tcW w:w="2884" w:type="dxa"/>
          </w:tcPr>
          <w:p w14:paraId="00000087" w14:textId="77777777" w:rsidR="00D525EE" w:rsidRPr="00F4135E" w:rsidRDefault="00471C6B">
            <w:pPr>
              <w:numPr>
                <w:ilvl w:val="0"/>
                <w:numId w:val="36"/>
              </w:numPr>
              <w:spacing w:line="276" w:lineRule="auto"/>
              <w:rPr>
                <w:color w:val="auto"/>
                <w:sz w:val="18"/>
                <w:szCs w:val="18"/>
              </w:rPr>
            </w:pPr>
            <w:r w:rsidRPr="00F4135E">
              <w:rPr>
                <w:color w:val="auto"/>
                <w:sz w:val="18"/>
                <w:szCs w:val="18"/>
              </w:rPr>
              <w:t>More than 2 tonnes of ALD fishing gear has been removed from Brazilian waters.</w:t>
            </w:r>
          </w:p>
          <w:p w14:paraId="00000088" w14:textId="77777777" w:rsidR="00D525EE" w:rsidRPr="00F4135E" w:rsidRDefault="00471C6B">
            <w:pPr>
              <w:numPr>
                <w:ilvl w:val="0"/>
                <w:numId w:val="36"/>
              </w:numPr>
              <w:spacing w:line="276" w:lineRule="auto"/>
              <w:rPr>
                <w:color w:val="auto"/>
                <w:sz w:val="18"/>
                <w:szCs w:val="18"/>
              </w:rPr>
            </w:pPr>
            <w:r w:rsidRPr="00F4135E">
              <w:rPr>
                <w:color w:val="auto"/>
                <w:sz w:val="18"/>
                <w:szCs w:val="18"/>
              </w:rPr>
              <w:t>Hundreds of hectares of habitats within MPAs have been mapped, and a clean index was created to identify vulnerable areas.</w:t>
            </w:r>
          </w:p>
        </w:tc>
        <w:tc>
          <w:tcPr>
            <w:tcW w:w="2801" w:type="dxa"/>
          </w:tcPr>
          <w:p w14:paraId="00000089" w14:textId="77777777" w:rsidR="00D525EE" w:rsidRPr="00F4135E" w:rsidRDefault="00471C6B">
            <w:pPr>
              <w:numPr>
                <w:ilvl w:val="0"/>
                <w:numId w:val="36"/>
              </w:numPr>
              <w:spacing w:line="276" w:lineRule="auto"/>
              <w:rPr>
                <w:color w:val="auto"/>
                <w:sz w:val="18"/>
                <w:szCs w:val="18"/>
              </w:rPr>
            </w:pPr>
            <w:r w:rsidRPr="00F4135E">
              <w:rPr>
                <w:color w:val="auto"/>
                <w:sz w:val="18"/>
                <w:szCs w:val="18"/>
              </w:rPr>
              <w:t xml:space="preserve">For more information on ALD fishing gear in Brazil: </w:t>
            </w:r>
            <w:hyperlink r:id="rId29">
              <w:r w:rsidRPr="00F4135E">
                <w:rPr>
                  <w:color w:val="auto"/>
                  <w:sz w:val="18"/>
                  <w:szCs w:val="18"/>
                  <w:u w:val="single"/>
                </w:rPr>
                <w:t>https://doi.org/10.1016/j.pecon.2018.12.003</w:t>
              </w:r>
            </w:hyperlink>
            <w:r w:rsidRPr="00F4135E">
              <w:rPr>
                <w:color w:val="auto"/>
                <w:sz w:val="18"/>
                <w:szCs w:val="18"/>
              </w:rPr>
              <w:t>.</w:t>
            </w:r>
          </w:p>
          <w:p w14:paraId="0000008A" w14:textId="77777777" w:rsidR="00D525EE" w:rsidRPr="00F4135E" w:rsidRDefault="00471C6B">
            <w:pPr>
              <w:numPr>
                <w:ilvl w:val="0"/>
                <w:numId w:val="36"/>
              </w:numPr>
              <w:spacing w:line="276" w:lineRule="auto"/>
              <w:rPr>
                <w:color w:val="auto"/>
                <w:sz w:val="18"/>
                <w:szCs w:val="18"/>
              </w:rPr>
            </w:pPr>
            <w:r w:rsidRPr="00F4135E">
              <w:rPr>
                <w:color w:val="auto"/>
                <w:sz w:val="18"/>
                <w:szCs w:val="18"/>
              </w:rPr>
              <w:t xml:space="preserve">For more information on volleyball Olympics game using recycled nets: </w:t>
            </w:r>
            <w:hyperlink r:id="rId30">
              <w:r w:rsidRPr="00F4135E">
                <w:rPr>
                  <w:color w:val="auto"/>
                  <w:sz w:val="18"/>
                  <w:szCs w:val="18"/>
                  <w:u w:val="single"/>
                </w:rPr>
                <w:t>https://www.weforum.org/agenda/2019/03/ghost-fishing-gear-to-volleyball-nets-copacabana-beach/</w:t>
              </w:r>
            </w:hyperlink>
            <w:r w:rsidRPr="00F4135E">
              <w:rPr>
                <w:color w:val="auto"/>
                <w:sz w:val="18"/>
                <w:szCs w:val="18"/>
              </w:rPr>
              <w:t>.</w:t>
            </w:r>
          </w:p>
        </w:tc>
      </w:tr>
      <w:tr w:rsidR="00F4135E" w:rsidRPr="00F4135E" w14:paraId="2DF6A55F" w14:textId="77777777">
        <w:tc>
          <w:tcPr>
            <w:tcW w:w="1271" w:type="dxa"/>
          </w:tcPr>
          <w:p w14:paraId="0000008B" w14:textId="6566D898" w:rsidR="00D525EE" w:rsidRDefault="00471C6B">
            <w:pPr>
              <w:spacing w:line="276" w:lineRule="auto"/>
              <w:rPr>
                <w:color w:val="auto"/>
                <w:sz w:val="18"/>
                <w:szCs w:val="18"/>
                <w:vertAlign w:val="superscript"/>
              </w:rPr>
            </w:pPr>
            <w:r w:rsidRPr="00F4135E">
              <w:rPr>
                <w:color w:val="auto"/>
                <w:sz w:val="18"/>
                <w:szCs w:val="18"/>
              </w:rPr>
              <w:t>Bureo - turning nets into decks</w:t>
            </w:r>
            <w:r w:rsidRPr="00F4135E">
              <w:rPr>
                <w:color w:val="auto"/>
                <w:sz w:val="18"/>
                <w:szCs w:val="18"/>
                <w:vertAlign w:val="superscript"/>
              </w:rPr>
              <w:t>19</w:t>
            </w:r>
          </w:p>
          <w:p w14:paraId="35901B88" w14:textId="77777777" w:rsidR="00733008" w:rsidRPr="00F4135E" w:rsidRDefault="00733008">
            <w:pPr>
              <w:spacing w:line="276" w:lineRule="auto"/>
              <w:rPr>
                <w:color w:val="auto"/>
                <w:sz w:val="18"/>
                <w:szCs w:val="18"/>
              </w:rPr>
            </w:pPr>
          </w:p>
          <w:p w14:paraId="0000008C" w14:textId="77777777" w:rsidR="00D525EE" w:rsidRPr="00F4135E" w:rsidRDefault="00471C6B">
            <w:pPr>
              <w:spacing w:line="276" w:lineRule="auto"/>
              <w:rPr>
                <w:color w:val="auto"/>
                <w:sz w:val="18"/>
                <w:szCs w:val="18"/>
              </w:rPr>
            </w:pPr>
            <w:r w:rsidRPr="00F4135E">
              <w:rPr>
                <w:color w:val="auto"/>
                <w:sz w:val="18"/>
                <w:szCs w:val="18"/>
              </w:rPr>
              <w:t>2013-present</w:t>
            </w:r>
          </w:p>
        </w:tc>
        <w:tc>
          <w:tcPr>
            <w:tcW w:w="2693" w:type="dxa"/>
          </w:tcPr>
          <w:p w14:paraId="0000008D" w14:textId="77777777" w:rsidR="00D525EE" w:rsidRPr="00F4135E" w:rsidRDefault="00471C6B">
            <w:pPr>
              <w:numPr>
                <w:ilvl w:val="0"/>
                <w:numId w:val="38"/>
              </w:numPr>
              <w:spacing w:line="276" w:lineRule="auto"/>
              <w:rPr>
                <w:color w:val="auto"/>
                <w:sz w:val="18"/>
                <w:szCs w:val="18"/>
              </w:rPr>
            </w:pPr>
            <w:r w:rsidRPr="00F4135E">
              <w:rPr>
                <w:color w:val="auto"/>
                <w:sz w:val="18"/>
                <w:szCs w:val="18"/>
              </w:rPr>
              <w:t>Bureo started the Net Positiva initiative as Chile’s first fishing gear collection and recycling program.</w:t>
            </w:r>
          </w:p>
          <w:p w14:paraId="0000008E" w14:textId="77777777" w:rsidR="00D525EE" w:rsidRPr="00F4135E" w:rsidRDefault="00471C6B">
            <w:pPr>
              <w:numPr>
                <w:ilvl w:val="0"/>
                <w:numId w:val="38"/>
              </w:numPr>
              <w:spacing w:line="276" w:lineRule="auto"/>
              <w:rPr>
                <w:color w:val="auto"/>
                <w:sz w:val="18"/>
                <w:szCs w:val="18"/>
              </w:rPr>
            </w:pPr>
            <w:r w:rsidRPr="00F4135E">
              <w:rPr>
                <w:color w:val="auto"/>
                <w:sz w:val="18"/>
                <w:szCs w:val="18"/>
              </w:rPr>
              <w:t>A material buyback program was also set in place to help fishermen generate additional income.</w:t>
            </w:r>
          </w:p>
          <w:p w14:paraId="0000008F" w14:textId="77777777" w:rsidR="00D525EE" w:rsidRPr="00F4135E" w:rsidRDefault="00471C6B">
            <w:pPr>
              <w:numPr>
                <w:ilvl w:val="0"/>
                <w:numId w:val="38"/>
              </w:numPr>
              <w:spacing w:line="276" w:lineRule="auto"/>
              <w:rPr>
                <w:color w:val="auto"/>
                <w:sz w:val="18"/>
                <w:szCs w:val="18"/>
              </w:rPr>
            </w:pPr>
            <w:r w:rsidRPr="00F4135E">
              <w:rPr>
                <w:color w:val="auto"/>
                <w:sz w:val="18"/>
                <w:szCs w:val="18"/>
              </w:rPr>
              <w:t>Each recycled skateboard deck is equivalent to the removal of 30 square feet (2.7 m</w:t>
            </w:r>
            <w:r w:rsidRPr="00F4135E">
              <w:rPr>
                <w:color w:val="auto"/>
                <w:sz w:val="18"/>
                <w:szCs w:val="18"/>
                <w:vertAlign w:val="superscript"/>
              </w:rPr>
              <w:t>2</w:t>
            </w:r>
            <w:r w:rsidRPr="00F4135E">
              <w:rPr>
                <w:color w:val="auto"/>
                <w:sz w:val="18"/>
                <w:szCs w:val="18"/>
              </w:rPr>
              <w:t>) of fishing nets. An online store has been set-up and the skateboards can be found at retailers across 4 continents.</w:t>
            </w:r>
          </w:p>
        </w:tc>
        <w:tc>
          <w:tcPr>
            <w:tcW w:w="2552" w:type="dxa"/>
          </w:tcPr>
          <w:p w14:paraId="00000090" w14:textId="77777777" w:rsidR="00D525EE" w:rsidRPr="00F4135E" w:rsidRDefault="00471C6B">
            <w:pPr>
              <w:numPr>
                <w:ilvl w:val="0"/>
                <w:numId w:val="38"/>
              </w:numPr>
              <w:spacing w:line="276" w:lineRule="auto"/>
              <w:rPr>
                <w:color w:val="auto"/>
                <w:sz w:val="18"/>
                <w:szCs w:val="18"/>
              </w:rPr>
            </w:pPr>
            <w:r w:rsidRPr="00F4135E">
              <w:rPr>
                <w:color w:val="auto"/>
                <w:sz w:val="18"/>
                <w:szCs w:val="18"/>
              </w:rPr>
              <w:t>Commercial fisheries include: Spanish sardines, yellow jacks, anchovies, tuna, clams, and mackerels</w:t>
            </w:r>
            <w:r w:rsidRPr="00F4135E">
              <w:rPr>
                <w:color w:val="auto"/>
                <w:sz w:val="18"/>
                <w:szCs w:val="18"/>
                <w:vertAlign w:val="superscript"/>
              </w:rPr>
              <w:t>20</w:t>
            </w:r>
            <w:r w:rsidRPr="00F4135E">
              <w:rPr>
                <w:color w:val="auto"/>
                <w:sz w:val="18"/>
                <w:szCs w:val="18"/>
              </w:rPr>
              <w:t>.</w:t>
            </w:r>
          </w:p>
          <w:p w14:paraId="00000091" w14:textId="77777777" w:rsidR="00D525EE" w:rsidRPr="00F4135E" w:rsidRDefault="00471C6B">
            <w:pPr>
              <w:numPr>
                <w:ilvl w:val="0"/>
                <w:numId w:val="38"/>
              </w:numPr>
              <w:pBdr>
                <w:top w:val="nil"/>
                <w:left w:val="nil"/>
                <w:bottom w:val="nil"/>
                <w:right w:val="nil"/>
                <w:between w:val="nil"/>
              </w:pBdr>
              <w:spacing w:after="160" w:line="276" w:lineRule="auto"/>
              <w:rPr>
                <w:color w:val="auto"/>
                <w:sz w:val="18"/>
                <w:szCs w:val="18"/>
              </w:rPr>
            </w:pPr>
            <w:r w:rsidRPr="00F4135E">
              <w:rPr>
                <w:color w:val="auto"/>
                <w:sz w:val="18"/>
                <w:szCs w:val="18"/>
              </w:rPr>
              <w:t>Fishing gear could include: trawl nets, gillnets, and fishing rope</w:t>
            </w:r>
            <w:r w:rsidRPr="00F4135E">
              <w:rPr>
                <w:color w:val="auto"/>
                <w:sz w:val="18"/>
                <w:szCs w:val="18"/>
                <w:vertAlign w:val="superscript"/>
              </w:rPr>
              <w:t>21, 22</w:t>
            </w:r>
            <w:r w:rsidRPr="00F4135E">
              <w:rPr>
                <w:color w:val="auto"/>
                <w:sz w:val="18"/>
                <w:szCs w:val="18"/>
              </w:rPr>
              <w:t>.</w:t>
            </w:r>
          </w:p>
        </w:tc>
        <w:tc>
          <w:tcPr>
            <w:tcW w:w="1984" w:type="dxa"/>
          </w:tcPr>
          <w:p w14:paraId="00000092" w14:textId="77777777" w:rsidR="00D525EE" w:rsidRPr="00F4135E" w:rsidRDefault="00471C6B">
            <w:pPr>
              <w:numPr>
                <w:ilvl w:val="0"/>
                <w:numId w:val="38"/>
              </w:numPr>
              <w:pBdr>
                <w:top w:val="nil"/>
                <w:left w:val="nil"/>
                <w:bottom w:val="nil"/>
                <w:right w:val="nil"/>
                <w:between w:val="nil"/>
              </w:pBdr>
              <w:spacing w:after="160" w:line="276" w:lineRule="auto"/>
              <w:rPr>
                <w:color w:val="auto"/>
                <w:sz w:val="18"/>
                <w:szCs w:val="18"/>
              </w:rPr>
            </w:pPr>
            <w:r w:rsidRPr="00F4135E">
              <w:rPr>
                <w:color w:val="auto"/>
                <w:sz w:val="18"/>
                <w:szCs w:val="18"/>
              </w:rPr>
              <w:t>The price could be discouraging as each skateboard deck could cost $65 USD ($85 CAD) or $149 USD ($196 CAD) for the full setup.</w:t>
            </w:r>
          </w:p>
        </w:tc>
        <w:tc>
          <w:tcPr>
            <w:tcW w:w="2884" w:type="dxa"/>
          </w:tcPr>
          <w:p w14:paraId="00000093" w14:textId="77777777" w:rsidR="00D525EE" w:rsidRPr="00F4135E" w:rsidRDefault="00471C6B">
            <w:pPr>
              <w:numPr>
                <w:ilvl w:val="0"/>
                <w:numId w:val="50"/>
              </w:numPr>
              <w:spacing w:line="276" w:lineRule="auto"/>
              <w:rPr>
                <w:color w:val="auto"/>
                <w:sz w:val="18"/>
                <w:szCs w:val="18"/>
              </w:rPr>
            </w:pPr>
            <w:r w:rsidRPr="00F4135E">
              <w:rPr>
                <w:color w:val="auto"/>
                <w:sz w:val="18"/>
                <w:szCs w:val="18"/>
              </w:rPr>
              <w:t>During the first year of operation, more than 10,000 kilograms of fishing gear was recycled.</w:t>
            </w:r>
          </w:p>
          <w:p w14:paraId="00000094" w14:textId="77777777" w:rsidR="00D525EE" w:rsidRPr="00F4135E" w:rsidRDefault="00471C6B">
            <w:pPr>
              <w:numPr>
                <w:ilvl w:val="0"/>
                <w:numId w:val="50"/>
              </w:numPr>
              <w:pBdr>
                <w:top w:val="nil"/>
                <w:left w:val="nil"/>
                <w:bottom w:val="nil"/>
                <w:right w:val="nil"/>
                <w:between w:val="nil"/>
              </w:pBdr>
              <w:spacing w:after="160" w:line="276" w:lineRule="auto"/>
              <w:rPr>
                <w:color w:val="auto"/>
                <w:sz w:val="18"/>
                <w:szCs w:val="18"/>
              </w:rPr>
            </w:pPr>
            <w:r w:rsidRPr="00F4135E">
              <w:rPr>
                <w:color w:val="auto"/>
                <w:sz w:val="18"/>
                <w:szCs w:val="18"/>
              </w:rPr>
              <w:t>The team is expanding its operations and recently participated in Patagonia’s $20 million USD ($26.2 million CAD) Change Fund for pro-environmental start-ups.</w:t>
            </w:r>
          </w:p>
        </w:tc>
        <w:tc>
          <w:tcPr>
            <w:tcW w:w="2801" w:type="dxa"/>
          </w:tcPr>
          <w:p w14:paraId="00000095" w14:textId="77777777" w:rsidR="00D525EE" w:rsidRPr="00F4135E" w:rsidRDefault="00471C6B">
            <w:pPr>
              <w:numPr>
                <w:ilvl w:val="0"/>
                <w:numId w:val="50"/>
              </w:numPr>
              <w:spacing w:line="276" w:lineRule="auto"/>
              <w:rPr>
                <w:color w:val="auto"/>
                <w:sz w:val="18"/>
                <w:szCs w:val="18"/>
              </w:rPr>
            </w:pPr>
            <w:r w:rsidRPr="00F4135E">
              <w:rPr>
                <w:color w:val="auto"/>
                <w:sz w:val="18"/>
                <w:szCs w:val="18"/>
              </w:rPr>
              <w:t xml:space="preserve">For more information on Bureo: </w:t>
            </w:r>
            <w:hyperlink r:id="rId31">
              <w:r w:rsidRPr="00F4135E">
                <w:rPr>
                  <w:color w:val="auto"/>
                  <w:sz w:val="18"/>
                  <w:szCs w:val="18"/>
                  <w:u w:val="single"/>
                </w:rPr>
                <w:t>https://bureo.co/</w:t>
              </w:r>
            </w:hyperlink>
            <w:r w:rsidRPr="00F4135E">
              <w:rPr>
                <w:color w:val="auto"/>
                <w:sz w:val="18"/>
                <w:szCs w:val="18"/>
              </w:rPr>
              <w:t>.</w:t>
            </w:r>
          </w:p>
          <w:p w14:paraId="00000096" w14:textId="77777777" w:rsidR="00D525EE" w:rsidRPr="00F4135E" w:rsidRDefault="00471C6B">
            <w:pPr>
              <w:numPr>
                <w:ilvl w:val="0"/>
                <w:numId w:val="50"/>
              </w:numPr>
              <w:pBdr>
                <w:top w:val="nil"/>
                <w:left w:val="nil"/>
                <w:bottom w:val="nil"/>
                <w:right w:val="nil"/>
                <w:between w:val="nil"/>
              </w:pBdr>
              <w:spacing w:after="160" w:line="276" w:lineRule="auto"/>
              <w:rPr>
                <w:color w:val="auto"/>
                <w:sz w:val="18"/>
                <w:szCs w:val="18"/>
              </w:rPr>
            </w:pPr>
            <w:r w:rsidRPr="00F4135E">
              <w:rPr>
                <w:color w:val="auto"/>
                <w:sz w:val="18"/>
                <w:szCs w:val="18"/>
              </w:rPr>
              <w:t xml:space="preserve">For more information on by-catch in Chile Fisheries:  </w:t>
            </w:r>
            <w:hyperlink r:id="rId32">
              <w:r w:rsidRPr="00F4135E">
                <w:rPr>
                  <w:color w:val="auto"/>
                  <w:sz w:val="18"/>
                  <w:szCs w:val="18"/>
                  <w:u w:val="single"/>
                </w:rPr>
                <w:t>https://doi.org/10.1163/1937240X-00002123</w:t>
              </w:r>
            </w:hyperlink>
            <w:r w:rsidRPr="00F4135E">
              <w:rPr>
                <w:color w:val="auto"/>
                <w:sz w:val="18"/>
                <w:szCs w:val="18"/>
              </w:rPr>
              <w:t>.</w:t>
            </w:r>
          </w:p>
        </w:tc>
      </w:tr>
      <w:tr w:rsidR="00F4135E" w:rsidRPr="00F4135E" w14:paraId="6A32EF26" w14:textId="77777777">
        <w:tc>
          <w:tcPr>
            <w:tcW w:w="1271" w:type="dxa"/>
          </w:tcPr>
          <w:p w14:paraId="00000097" w14:textId="747D01DA" w:rsidR="00D525EE" w:rsidRDefault="00471C6B">
            <w:pPr>
              <w:spacing w:line="276" w:lineRule="auto"/>
              <w:rPr>
                <w:color w:val="auto"/>
                <w:sz w:val="18"/>
                <w:szCs w:val="18"/>
                <w:vertAlign w:val="superscript"/>
              </w:rPr>
            </w:pPr>
            <w:r w:rsidRPr="00F4135E">
              <w:rPr>
                <w:color w:val="auto"/>
                <w:sz w:val="18"/>
                <w:szCs w:val="18"/>
              </w:rPr>
              <w:t>GGGI PROJECT: Satlink Joins GGGI – Seeks to Prevent 100 Tonnes of Discarded Fishing Nets in Chile</w:t>
            </w:r>
            <w:r w:rsidRPr="00F4135E">
              <w:rPr>
                <w:color w:val="auto"/>
                <w:sz w:val="18"/>
                <w:szCs w:val="18"/>
                <w:vertAlign w:val="superscript"/>
              </w:rPr>
              <w:t>23</w:t>
            </w:r>
          </w:p>
          <w:p w14:paraId="7ABCF30A" w14:textId="77777777" w:rsidR="00733008" w:rsidRPr="00F4135E" w:rsidRDefault="00733008">
            <w:pPr>
              <w:spacing w:line="276" w:lineRule="auto"/>
              <w:rPr>
                <w:color w:val="auto"/>
                <w:sz w:val="18"/>
                <w:szCs w:val="18"/>
              </w:rPr>
            </w:pPr>
          </w:p>
          <w:p w14:paraId="00000098" w14:textId="77777777" w:rsidR="00D525EE" w:rsidRPr="00F4135E" w:rsidRDefault="00471C6B">
            <w:pPr>
              <w:spacing w:line="276" w:lineRule="auto"/>
              <w:rPr>
                <w:color w:val="auto"/>
                <w:sz w:val="18"/>
                <w:szCs w:val="18"/>
              </w:rPr>
            </w:pPr>
            <w:r w:rsidRPr="00F4135E">
              <w:rPr>
                <w:color w:val="auto"/>
                <w:sz w:val="18"/>
                <w:szCs w:val="18"/>
              </w:rPr>
              <w:t>In Planning</w:t>
            </w:r>
          </w:p>
        </w:tc>
        <w:tc>
          <w:tcPr>
            <w:tcW w:w="2693" w:type="dxa"/>
          </w:tcPr>
          <w:p w14:paraId="00000099" w14:textId="77777777" w:rsidR="00D525EE" w:rsidRPr="00F4135E" w:rsidRDefault="00471C6B">
            <w:pPr>
              <w:numPr>
                <w:ilvl w:val="0"/>
                <w:numId w:val="51"/>
              </w:numPr>
              <w:spacing w:line="276" w:lineRule="auto"/>
              <w:rPr>
                <w:color w:val="auto"/>
                <w:sz w:val="18"/>
                <w:szCs w:val="18"/>
              </w:rPr>
            </w:pPr>
            <w:r w:rsidRPr="00F4135E">
              <w:rPr>
                <w:color w:val="auto"/>
                <w:sz w:val="18"/>
                <w:szCs w:val="18"/>
              </w:rPr>
              <w:t>In 2018, Satlink joined the GGGI and is extending its Zero Impact campaign to fund Bureo’s Net Positiva program.</w:t>
            </w:r>
          </w:p>
          <w:p w14:paraId="0000009A" w14:textId="77777777" w:rsidR="00D525EE" w:rsidRPr="00F4135E" w:rsidRDefault="00471C6B">
            <w:pPr>
              <w:numPr>
                <w:ilvl w:val="0"/>
                <w:numId w:val="51"/>
              </w:numPr>
              <w:pBdr>
                <w:top w:val="nil"/>
                <w:left w:val="nil"/>
                <w:bottom w:val="nil"/>
                <w:right w:val="nil"/>
                <w:between w:val="nil"/>
              </w:pBdr>
              <w:spacing w:after="160" w:line="276" w:lineRule="auto"/>
              <w:rPr>
                <w:color w:val="auto"/>
                <w:sz w:val="18"/>
                <w:szCs w:val="18"/>
              </w:rPr>
            </w:pPr>
            <w:r w:rsidRPr="00F4135E">
              <w:rPr>
                <w:color w:val="auto"/>
                <w:sz w:val="18"/>
                <w:szCs w:val="18"/>
              </w:rPr>
              <w:t>The new project is expected to commence in 2019 and recover 100 tonnes of ALD fishing gear in new areas in Chile.</w:t>
            </w:r>
          </w:p>
        </w:tc>
        <w:tc>
          <w:tcPr>
            <w:tcW w:w="2552" w:type="dxa"/>
          </w:tcPr>
          <w:p w14:paraId="0000009B" w14:textId="77777777" w:rsidR="00D525EE" w:rsidRPr="00F4135E" w:rsidRDefault="00471C6B">
            <w:pPr>
              <w:numPr>
                <w:ilvl w:val="0"/>
                <w:numId w:val="51"/>
              </w:numPr>
              <w:spacing w:line="276" w:lineRule="auto"/>
              <w:rPr>
                <w:color w:val="auto"/>
                <w:sz w:val="18"/>
                <w:szCs w:val="18"/>
              </w:rPr>
            </w:pPr>
            <w:r w:rsidRPr="00F4135E">
              <w:rPr>
                <w:color w:val="auto"/>
                <w:sz w:val="18"/>
                <w:szCs w:val="18"/>
              </w:rPr>
              <w:t>Commercial fisheries include: Spanish sardines, yellow jacks, anchovies, tuna, clams, and mackerels</w:t>
            </w:r>
            <w:r w:rsidRPr="00F4135E">
              <w:rPr>
                <w:color w:val="auto"/>
                <w:sz w:val="18"/>
                <w:szCs w:val="18"/>
                <w:vertAlign w:val="superscript"/>
              </w:rPr>
              <w:t>20</w:t>
            </w:r>
            <w:r w:rsidRPr="00F4135E">
              <w:rPr>
                <w:color w:val="auto"/>
                <w:sz w:val="18"/>
                <w:szCs w:val="18"/>
              </w:rPr>
              <w:t>.</w:t>
            </w:r>
          </w:p>
          <w:p w14:paraId="0000009C" w14:textId="77777777" w:rsidR="00D525EE" w:rsidRPr="00F4135E" w:rsidRDefault="00471C6B">
            <w:pPr>
              <w:numPr>
                <w:ilvl w:val="0"/>
                <w:numId w:val="51"/>
              </w:numPr>
              <w:pBdr>
                <w:top w:val="nil"/>
                <w:left w:val="nil"/>
                <w:bottom w:val="nil"/>
                <w:right w:val="nil"/>
                <w:between w:val="nil"/>
              </w:pBdr>
              <w:spacing w:after="160" w:line="276" w:lineRule="auto"/>
              <w:rPr>
                <w:color w:val="auto"/>
                <w:sz w:val="18"/>
                <w:szCs w:val="18"/>
              </w:rPr>
            </w:pPr>
            <w:r w:rsidRPr="00F4135E">
              <w:rPr>
                <w:color w:val="auto"/>
                <w:sz w:val="18"/>
                <w:szCs w:val="18"/>
              </w:rPr>
              <w:t>Fishing gear could include: trawl nets, gillnets, and fishing rope</w:t>
            </w:r>
            <w:r w:rsidRPr="00F4135E">
              <w:rPr>
                <w:color w:val="auto"/>
                <w:sz w:val="18"/>
                <w:szCs w:val="18"/>
                <w:vertAlign w:val="superscript"/>
              </w:rPr>
              <w:t>21, 22</w:t>
            </w:r>
          </w:p>
        </w:tc>
        <w:tc>
          <w:tcPr>
            <w:tcW w:w="1984" w:type="dxa"/>
          </w:tcPr>
          <w:p w14:paraId="0000009D" w14:textId="77777777" w:rsidR="00D525EE" w:rsidRPr="00F4135E" w:rsidRDefault="00471C6B">
            <w:pPr>
              <w:numPr>
                <w:ilvl w:val="0"/>
                <w:numId w:val="51"/>
              </w:numPr>
              <w:pBdr>
                <w:top w:val="nil"/>
                <w:left w:val="nil"/>
                <w:bottom w:val="nil"/>
                <w:right w:val="nil"/>
                <w:between w:val="nil"/>
              </w:pBdr>
              <w:spacing w:after="160" w:line="276" w:lineRule="auto"/>
              <w:rPr>
                <w:color w:val="auto"/>
                <w:sz w:val="18"/>
                <w:szCs w:val="18"/>
              </w:rPr>
            </w:pPr>
            <w:r w:rsidRPr="00F4135E">
              <w:rPr>
                <w:color w:val="auto"/>
                <w:sz w:val="18"/>
                <w:szCs w:val="18"/>
              </w:rPr>
              <w:t>Possible difficulty in training and infrastructure development in preparation for program implementation by end of 2019.</w:t>
            </w:r>
          </w:p>
        </w:tc>
        <w:tc>
          <w:tcPr>
            <w:tcW w:w="2884" w:type="dxa"/>
          </w:tcPr>
          <w:p w14:paraId="0000009E" w14:textId="77777777" w:rsidR="00D525EE" w:rsidRPr="00F4135E" w:rsidRDefault="00471C6B">
            <w:pPr>
              <w:numPr>
                <w:ilvl w:val="0"/>
                <w:numId w:val="52"/>
              </w:numPr>
              <w:spacing w:line="276" w:lineRule="auto"/>
              <w:rPr>
                <w:color w:val="auto"/>
                <w:sz w:val="18"/>
                <w:szCs w:val="18"/>
              </w:rPr>
            </w:pPr>
            <w:r w:rsidRPr="00F4135E">
              <w:rPr>
                <w:color w:val="auto"/>
                <w:sz w:val="18"/>
                <w:szCs w:val="18"/>
              </w:rPr>
              <w:t>The Net Positiva program will be expanded to 4 additional areas: Pichilemu, Bucalemu, Llico, and Coliumo</w:t>
            </w:r>
            <w:r w:rsidRPr="00F4135E">
              <w:rPr>
                <w:color w:val="auto"/>
                <w:sz w:val="18"/>
                <w:szCs w:val="18"/>
                <w:vertAlign w:val="superscript"/>
              </w:rPr>
              <w:t>24</w:t>
            </w:r>
            <w:r w:rsidRPr="00F4135E">
              <w:rPr>
                <w:color w:val="auto"/>
                <w:sz w:val="18"/>
                <w:szCs w:val="18"/>
              </w:rPr>
              <w:t>.</w:t>
            </w:r>
          </w:p>
          <w:p w14:paraId="0000009F" w14:textId="77777777" w:rsidR="00D525EE" w:rsidRPr="00F4135E" w:rsidRDefault="00471C6B">
            <w:pPr>
              <w:numPr>
                <w:ilvl w:val="0"/>
                <w:numId w:val="52"/>
              </w:numPr>
              <w:pBdr>
                <w:top w:val="nil"/>
                <w:left w:val="nil"/>
                <w:bottom w:val="nil"/>
                <w:right w:val="nil"/>
                <w:between w:val="nil"/>
              </w:pBdr>
              <w:spacing w:after="160" w:line="276" w:lineRule="auto"/>
              <w:rPr>
                <w:color w:val="auto"/>
                <w:sz w:val="18"/>
                <w:szCs w:val="18"/>
              </w:rPr>
            </w:pPr>
            <w:r w:rsidRPr="00F4135E">
              <w:rPr>
                <w:color w:val="auto"/>
                <w:sz w:val="18"/>
                <w:szCs w:val="18"/>
              </w:rPr>
              <w:t>100 tonnes of fishing gear are expected to be recovered and upcycled into skateboards, sunglasses, and Frisbees</w:t>
            </w:r>
            <w:r w:rsidRPr="00F4135E">
              <w:rPr>
                <w:color w:val="auto"/>
                <w:sz w:val="18"/>
                <w:szCs w:val="18"/>
                <w:vertAlign w:val="superscript"/>
              </w:rPr>
              <w:t>23</w:t>
            </w:r>
            <w:r w:rsidRPr="00F4135E">
              <w:rPr>
                <w:color w:val="auto"/>
                <w:sz w:val="18"/>
                <w:szCs w:val="18"/>
              </w:rPr>
              <w:t>.</w:t>
            </w:r>
          </w:p>
        </w:tc>
        <w:tc>
          <w:tcPr>
            <w:tcW w:w="2801" w:type="dxa"/>
          </w:tcPr>
          <w:p w14:paraId="000000A0" w14:textId="77777777" w:rsidR="00D525EE" w:rsidRPr="00F4135E" w:rsidRDefault="00471C6B">
            <w:pPr>
              <w:numPr>
                <w:ilvl w:val="0"/>
                <w:numId w:val="52"/>
              </w:numPr>
              <w:spacing w:line="276" w:lineRule="auto"/>
              <w:rPr>
                <w:color w:val="auto"/>
                <w:sz w:val="18"/>
                <w:szCs w:val="18"/>
              </w:rPr>
            </w:pPr>
            <w:r w:rsidRPr="00F4135E">
              <w:rPr>
                <w:color w:val="auto"/>
                <w:sz w:val="18"/>
                <w:szCs w:val="18"/>
              </w:rPr>
              <w:t xml:space="preserve">For more information on Satlink and Bureo collaboration:  </w:t>
            </w:r>
            <w:hyperlink r:id="rId33">
              <w:r w:rsidRPr="00F4135E">
                <w:rPr>
                  <w:color w:val="auto"/>
                  <w:sz w:val="18"/>
                  <w:szCs w:val="18"/>
                  <w:u w:val="single"/>
                </w:rPr>
                <w:t>https://satlink.es/en/spanish-technology-satlink-pledge-to-support-the-collection-of-100-000-kilos-of-discarded-fishing-nets-for-recycling-through-social-business-program-in-chile/</w:t>
              </w:r>
            </w:hyperlink>
            <w:r w:rsidRPr="00F4135E">
              <w:rPr>
                <w:color w:val="auto"/>
                <w:sz w:val="18"/>
                <w:szCs w:val="18"/>
              </w:rPr>
              <w:t>.</w:t>
            </w:r>
          </w:p>
          <w:p w14:paraId="000000A1" w14:textId="77777777" w:rsidR="00D525EE" w:rsidRPr="00F4135E" w:rsidRDefault="00471C6B">
            <w:pPr>
              <w:numPr>
                <w:ilvl w:val="0"/>
                <w:numId w:val="52"/>
              </w:numPr>
              <w:pBdr>
                <w:top w:val="nil"/>
                <w:left w:val="nil"/>
                <w:bottom w:val="nil"/>
                <w:right w:val="nil"/>
                <w:between w:val="nil"/>
              </w:pBdr>
              <w:spacing w:after="160" w:line="276" w:lineRule="auto"/>
              <w:rPr>
                <w:color w:val="auto"/>
                <w:sz w:val="18"/>
                <w:szCs w:val="18"/>
              </w:rPr>
            </w:pPr>
            <w:r w:rsidRPr="00F4135E">
              <w:rPr>
                <w:color w:val="auto"/>
                <w:sz w:val="18"/>
                <w:szCs w:val="18"/>
              </w:rPr>
              <w:t xml:space="preserve">For more information on Satlink Zero Impact campaign:  </w:t>
            </w:r>
            <w:hyperlink r:id="rId34">
              <w:r w:rsidRPr="00F4135E">
                <w:rPr>
                  <w:color w:val="auto"/>
                  <w:sz w:val="18"/>
                  <w:szCs w:val="18"/>
                  <w:u w:val="single"/>
                </w:rPr>
                <w:t>https://satlink.es/en/satlinks-zero-impact/</w:t>
              </w:r>
            </w:hyperlink>
            <w:r w:rsidRPr="00F4135E">
              <w:rPr>
                <w:color w:val="auto"/>
                <w:sz w:val="18"/>
                <w:szCs w:val="18"/>
              </w:rPr>
              <w:t>.</w:t>
            </w:r>
          </w:p>
        </w:tc>
      </w:tr>
      <w:tr w:rsidR="00F4135E" w:rsidRPr="00F4135E" w14:paraId="3F0D6324" w14:textId="77777777">
        <w:tc>
          <w:tcPr>
            <w:tcW w:w="1271" w:type="dxa"/>
          </w:tcPr>
          <w:p w14:paraId="000000A2" w14:textId="3DC4C7BC" w:rsidR="00D525EE" w:rsidRDefault="00471C6B">
            <w:pPr>
              <w:spacing w:line="276" w:lineRule="auto"/>
              <w:rPr>
                <w:color w:val="auto"/>
                <w:sz w:val="18"/>
                <w:szCs w:val="18"/>
                <w:vertAlign w:val="superscript"/>
              </w:rPr>
            </w:pPr>
            <w:r w:rsidRPr="00F4135E">
              <w:rPr>
                <w:color w:val="auto"/>
                <w:sz w:val="18"/>
                <w:szCs w:val="18"/>
              </w:rPr>
              <w:t>Calao Africa - Sal Island Project</w:t>
            </w:r>
            <w:r w:rsidRPr="00F4135E">
              <w:rPr>
                <w:color w:val="auto"/>
                <w:sz w:val="18"/>
                <w:szCs w:val="18"/>
                <w:vertAlign w:val="superscript"/>
              </w:rPr>
              <w:t>25</w:t>
            </w:r>
          </w:p>
          <w:p w14:paraId="412F4FF0" w14:textId="77777777" w:rsidR="00733008" w:rsidRPr="00F4135E" w:rsidRDefault="00733008">
            <w:pPr>
              <w:spacing w:line="276" w:lineRule="auto"/>
              <w:rPr>
                <w:color w:val="auto"/>
                <w:sz w:val="18"/>
                <w:szCs w:val="18"/>
              </w:rPr>
            </w:pPr>
          </w:p>
          <w:p w14:paraId="000000A3" w14:textId="77777777" w:rsidR="00D525EE" w:rsidRPr="00F4135E" w:rsidRDefault="00471C6B">
            <w:pPr>
              <w:spacing w:line="276" w:lineRule="auto"/>
              <w:rPr>
                <w:color w:val="auto"/>
                <w:sz w:val="18"/>
                <w:szCs w:val="18"/>
              </w:rPr>
            </w:pPr>
            <w:r w:rsidRPr="00F4135E">
              <w:rPr>
                <w:color w:val="auto"/>
                <w:sz w:val="18"/>
                <w:szCs w:val="18"/>
              </w:rPr>
              <w:t>2015-present</w:t>
            </w:r>
          </w:p>
        </w:tc>
        <w:tc>
          <w:tcPr>
            <w:tcW w:w="2693" w:type="dxa"/>
          </w:tcPr>
          <w:p w14:paraId="000000A4" w14:textId="77777777" w:rsidR="00D525EE" w:rsidRPr="00F4135E" w:rsidRDefault="00471C6B">
            <w:pPr>
              <w:numPr>
                <w:ilvl w:val="0"/>
                <w:numId w:val="53"/>
              </w:numPr>
              <w:spacing w:line="276" w:lineRule="auto"/>
              <w:rPr>
                <w:color w:val="auto"/>
                <w:sz w:val="18"/>
                <w:szCs w:val="18"/>
              </w:rPr>
            </w:pPr>
            <w:r w:rsidRPr="00F4135E">
              <w:rPr>
                <w:color w:val="auto"/>
                <w:sz w:val="18"/>
                <w:szCs w:val="18"/>
              </w:rPr>
              <w:t>Calao Africa initiated a marine debris project in 2015 at Sal Island, Cabo Verde. This project is an extension of Calao’s mission on bio-diversity and environmental education, but primarily focused on plastic debris collection and recycling.</w:t>
            </w:r>
          </w:p>
          <w:p w14:paraId="000000A5" w14:textId="77777777" w:rsidR="00D525EE" w:rsidRPr="00F4135E" w:rsidRDefault="00471C6B">
            <w:pPr>
              <w:numPr>
                <w:ilvl w:val="0"/>
                <w:numId w:val="53"/>
              </w:numPr>
              <w:spacing w:line="276" w:lineRule="auto"/>
              <w:rPr>
                <w:color w:val="auto"/>
                <w:sz w:val="18"/>
                <w:szCs w:val="18"/>
              </w:rPr>
            </w:pPr>
            <w:r w:rsidRPr="00F4135E">
              <w:rPr>
                <w:color w:val="auto"/>
                <w:sz w:val="18"/>
                <w:szCs w:val="18"/>
              </w:rPr>
              <w:t>Almost one-third of marine debris collected during beach clean-ups were ALD fishing gear.</w:t>
            </w:r>
          </w:p>
        </w:tc>
        <w:tc>
          <w:tcPr>
            <w:tcW w:w="2552" w:type="dxa"/>
          </w:tcPr>
          <w:p w14:paraId="000000A6" w14:textId="77777777" w:rsidR="00D525EE" w:rsidRPr="00F4135E" w:rsidRDefault="00471C6B">
            <w:pPr>
              <w:numPr>
                <w:ilvl w:val="0"/>
                <w:numId w:val="53"/>
              </w:numPr>
              <w:spacing w:line="276" w:lineRule="auto"/>
              <w:rPr>
                <w:color w:val="auto"/>
                <w:sz w:val="18"/>
                <w:szCs w:val="18"/>
              </w:rPr>
            </w:pPr>
            <w:r w:rsidRPr="00F4135E">
              <w:rPr>
                <w:color w:val="auto"/>
                <w:sz w:val="18"/>
                <w:szCs w:val="18"/>
              </w:rPr>
              <w:t>Commercial fisheries in Cabo Verde include: tuna, lobster, and cephalopods (such as squid)</w:t>
            </w:r>
            <w:r w:rsidRPr="00F4135E">
              <w:rPr>
                <w:color w:val="auto"/>
                <w:sz w:val="18"/>
                <w:szCs w:val="18"/>
                <w:vertAlign w:val="superscript"/>
              </w:rPr>
              <w:t xml:space="preserve"> 26</w:t>
            </w:r>
            <w:r w:rsidRPr="00F4135E">
              <w:rPr>
                <w:color w:val="auto"/>
                <w:sz w:val="18"/>
                <w:szCs w:val="18"/>
              </w:rPr>
              <w:t>.</w:t>
            </w:r>
          </w:p>
          <w:p w14:paraId="000000A7" w14:textId="77777777" w:rsidR="00D525EE" w:rsidRPr="00F4135E" w:rsidRDefault="00471C6B">
            <w:pPr>
              <w:numPr>
                <w:ilvl w:val="0"/>
                <w:numId w:val="53"/>
              </w:numPr>
              <w:spacing w:line="276" w:lineRule="auto"/>
              <w:rPr>
                <w:color w:val="auto"/>
                <w:sz w:val="18"/>
                <w:szCs w:val="18"/>
              </w:rPr>
            </w:pPr>
            <w:r w:rsidRPr="00F4135E">
              <w:rPr>
                <w:color w:val="auto"/>
                <w:sz w:val="18"/>
                <w:szCs w:val="18"/>
              </w:rPr>
              <w:t>Fishing gear could include: nets, traps, pots, rope, and floating devices.</w:t>
            </w:r>
          </w:p>
        </w:tc>
        <w:tc>
          <w:tcPr>
            <w:tcW w:w="1984" w:type="dxa"/>
          </w:tcPr>
          <w:p w14:paraId="000000A8" w14:textId="77777777" w:rsidR="00D525EE" w:rsidRPr="00F4135E" w:rsidRDefault="00471C6B">
            <w:pPr>
              <w:numPr>
                <w:ilvl w:val="0"/>
                <w:numId w:val="53"/>
              </w:numPr>
              <w:pBdr>
                <w:top w:val="nil"/>
                <w:left w:val="nil"/>
                <w:bottom w:val="nil"/>
                <w:right w:val="nil"/>
                <w:between w:val="nil"/>
              </w:pBdr>
              <w:spacing w:after="160" w:line="276" w:lineRule="auto"/>
              <w:rPr>
                <w:color w:val="auto"/>
                <w:sz w:val="18"/>
                <w:szCs w:val="18"/>
              </w:rPr>
            </w:pPr>
            <w:r w:rsidRPr="00F4135E">
              <w:rPr>
                <w:color w:val="auto"/>
                <w:sz w:val="18"/>
                <w:szCs w:val="18"/>
              </w:rPr>
              <w:t>Possible limitation of adequate marine debris collection due to limited number of volunteers.</w:t>
            </w:r>
          </w:p>
        </w:tc>
        <w:tc>
          <w:tcPr>
            <w:tcW w:w="2884" w:type="dxa"/>
          </w:tcPr>
          <w:p w14:paraId="000000A9" w14:textId="77777777" w:rsidR="00D525EE" w:rsidRPr="00F4135E" w:rsidRDefault="00471C6B">
            <w:pPr>
              <w:numPr>
                <w:ilvl w:val="0"/>
                <w:numId w:val="54"/>
              </w:numPr>
              <w:spacing w:line="276" w:lineRule="auto"/>
              <w:rPr>
                <w:color w:val="auto"/>
                <w:sz w:val="18"/>
                <w:szCs w:val="18"/>
              </w:rPr>
            </w:pPr>
            <w:r w:rsidRPr="00F4135E">
              <w:rPr>
                <w:color w:val="auto"/>
                <w:sz w:val="18"/>
                <w:szCs w:val="18"/>
              </w:rPr>
              <w:t>More than 16 tonnes of marine debris collected thus far.</w:t>
            </w:r>
          </w:p>
          <w:p w14:paraId="000000AA" w14:textId="77777777" w:rsidR="00D525EE" w:rsidRPr="00F4135E" w:rsidRDefault="00471C6B">
            <w:pPr>
              <w:numPr>
                <w:ilvl w:val="0"/>
                <w:numId w:val="54"/>
              </w:numPr>
              <w:spacing w:line="276" w:lineRule="auto"/>
              <w:rPr>
                <w:color w:val="auto"/>
                <w:sz w:val="18"/>
                <w:szCs w:val="18"/>
              </w:rPr>
            </w:pPr>
            <w:r w:rsidRPr="00F4135E">
              <w:rPr>
                <w:color w:val="auto"/>
                <w:sz w:val="18"/>
                <w:szCs w:val="18"/>
              </w:rPr>
              <w:t>A recycling unit development is underway and plastics generated from tourism industry will be used in the process.</w:t>
            </w:r>
          </w:p>
          <w:p w14:paraId="000000AB" w14:textId="77777777" w:rsidR="00D525EE" w:rsidRPr="00F4135E" w:rsidRDefault="00471C6B">
            <w:pPr>
              <w:numPr>
                <w:ilvl w:val="0"/>
                <w:numId w:val="54"/>
              </w:numPr>
              <w:spacing w:line="276" w:lineRule="auto"/>
              <w:rPr>
                <w:color w:val="auto"/>
                <w:sz w:val="18"/>
                <w:szCs w:val="18"/>
              </w:rPr>
            </w:pPr>
            <w:r w:rsidRPr="00F4135E">
              <w:rPr>
                <w:color w:val="auto"/>
                <w:sz w:val="18"/>
                <w:szCs w:val="18"/>
              </w:rPr>
              <w:t>Upcycled products will generate income for local communities, as well as environmental empowerment for achieving a local circular economy.</w:t>
            </w:r>
          </w:p>
          <w:p w14:paraId="000000AC" w14:textId="77777777" w:rsidR="00D525EE" w:rsidRPr="00F4135E" w:rsidRDefault="00471C6B">
            <w:pPr>
              <w:numPr>
                <w:ilvl w:val="0"/>
                <w:numId w:val="54"/>
              </w:numPr>
              <w:pBdr>
                <w:top w:val="nil"/>
                <w:left w:val="nil"/>
                <w:bottom w:val="nil"/>
                <w:right w:val="nil"/>
                <w:between w:val="nil"/>
              </w:pBdr>
              <w:spacing w:after="160" w:line="276" w:lineRule="auto"/>
              <w:rPr>
                <w:color w:val="auto"/>
                <w:sz w:val="18"/>
                <w:szCs w:val="18"/>
              </w:rPr>
            </w:pPr>
            <w:r w:rsidRPr="00F4135E">
              <w:rPr>
                <w:color w:val="auto"/>
                <w:sz w:val="18"/>
                <w:szCs w:val="18"/>
              </w:rPr>
              <w:t>Training on marine plastic pollution to be provided for school teachers starting October 2019.</w:t>
            </w:r>
          </w:p>
        </w:tc>
        <w:tc>
          <w:tcPr>
            <w:tcW w:w="2801" w:type="dxa"/>
          </w:tcPr>
          <w:p w14:paraId="000000AD" w14:textId="77777777" w:rsidR="00D525EE" w:rsidRPr="00F4135E" w:rsidRDefault="00471C6B">
            <w:pPr>
              <w:numPr>
                <w:ilvl w:val="0"/>
                <w:numId w:val="54"/>
              </w:numPr>
              <w:pBdr>
                <w:top w:val="nil"/>
                <w:left w:val="nil"/>
                <w:bottom w:val="nil"/>
                <w:right w:val="nil"/>
                <w:between w:val="nil"/>
              </w:pBdr>
              <w:spacing w:after="160" w:line="276" w:lineRule="auto"/>
              <w:rPr>
                <w:color w:val="auto"/>
                <w:sz w:val="18"/>
                <w:szCs w:val="18"/>
              </w:rPr>
            </w:pPr>
            <w:r w:rsidRPr="00F4135E">
              <w:rPr>
                <w:color w:val="auto"/>
                <w:sz w:val="18"/>
                <w:szCs w:val="18"/>
              </w:rPr>
              <w:t xml:space="preserve">For more information on the project: </w:t>
            </w:r>
            <w:hyperlink r:id="rId35">
              <w:r w:rsidRPr="00F4135E">
                <w:rPr>
                  <w:color w:val="auto"/>
                  <w:sz w:val="18"/>
                  <w:szCs w:val="18"/>
                  <w:u w:val="single"/>
                </w:rPr>
                <w:t>https://calao-africa.com/our-projects/plages-du-cap-vert/</w:t>
              </w:r>
            </w:hyperlink>
            <w:r w:rsidRPr="00F4135E">
              <w:rPr>
                <w:color w:val="auto"/>
                <w:sz w:val="18"/>
                <w:szCs w:val="18"/>
              </w:rPr>
              <w:t>.</w:t>
            </w:r>
          </w:p>
          <w:p w14:paraId="000000AE" w14:textId="77777777" w:rsidR="00D525EE" w:rsidRPr="00F4135E" w:rsidRDefault="00D525EE">
            <w:pPr>
              <w:spacing w:line="276" w:lineRule="auto"/>
              <w:rPr>
                <w:color w:val="auto"/>
                <w:sz w:val="18"/>
                <w:szCs w:val="18"/>
              </w:rPr>
            </w:pPr>
          </w:p>
        </w:tc>
      </w:tr>
      <w:tr w:rsidR="00F4135E" w:rsidRPr="00F4135E" w14:paraId="7FA129DA" w14:textId="77777777">
        <w:tc>
          <w:tcPr>
            <w:tcW w:w="1271" w:type="dxa"/>
          </w:tcPr>
          <w:p w14:paraId="000000AF" w14:textId="6291260A" w:rsidR="00D525EE" w:rsidRDefault="00471C6B">
            <w:pPr>
              <w:spacing w:line="276" w:lineRule="auto"/>
              <w:rPr>
                <w:color w:val="auto"/>
                <w:sz w:val="18"/>
                <w:szCs w:val="18"/>
                <w:vertAlign w:val="superscript"/>
              </w:rPr>
            </w:pPr>
            <w:r w:rsidRPr="00F4135E">
              <w:rPr>
                <w:color w:val="auto"/>
                <w:sz w:val="18"/>
                <w:szCs w:val="18"/>
              </w:rPr>
              <w:t>Project GHOST- North Adriatic Sea</w:t>
            </w:r>
            <w:r w:rsidRPr="00F4135E">
              <w:rPr>
                <w:color w:val="auto"/>
                <w:sz w:val="18"/>
                <w:szCs w:val="18"/>
                <w:vertAlign w:val="superscript"/>
              </w:rPr>
              <w:t>27</w:t>
            </w:r>
          </w:p>
          <w:p w14:paraId="756D2B5D" w14:textId="77777777" w:rsidR="00733008" w:rsidRPr="00F4135E" w:rsidRDefault="00733008">
            <w:pPr>
              <w:spacing w:line="276" w:lineRule="auto"/>
              <w:rPr>
                <w:color w:val="auto"/>
                <w:sz w:val="18"/>
                <w:szCs w:val="18"/>
              </w:rPr>
            </w:pPr>
          </w:p>
          <w:p w14:paraId="46987A1B" w14:textId="77777777" w:rsidR="00733008" w:rsidRDefault="00471C6B">
            <w:pPr>
              <w:spacing w:line="276" w:lineRule="auto"/>
              <w:rPr>
                <w:color w:val="auto"/>
                <w:sz w:val="18"/>
                <w:szCs w:val="18"/>
              </w:rPr>
            </w:pPr>
            <w:r w:rsidRPr="00F4135E">
              <w:rPr>
                <w:color w:val="auto"/>
                <w:sz w:val="18"/>
                <w:szCs w:val="18"/>
              </w:rPr>
              <w:t xml:space="preserve">Complete </w:t>
            </w:r>
          </w:p>
          <w:p w14:paraId="000000B0" w14:textId="4F1A7F75" w:rsidR="00D525EE" w:rsidRPr="00F4135E" w:rsidRDefault="00471C6B">
            <w:pPr>
              <w:spacing w:line="276" w:lineRule="auto"/>
              <w:rPr>
                <w:color w:val="auto"/>
                <w:sz w:val="18"/>
                <w:szCs w:val="18"/>
              </w:rPr>
            </w:pPr>
            <w:r w:rsidRPr="00F4135E">
              <w:rPr>
                <w:color w:val="auto"/>
                <w:sz w:val="18"/>
                <w:szCs w:val="18"/>
              </w:rPr>
              <w:t>(2013-2016)</w:t>
            </w:r>
          </w:p>
        </w:tc>
        <w:tc>
          <w:tcPr>
            <w:tcW w:w="2693" w:type="dxa"/>
          </w:tcPr>
          <w:p w14:paraId="000000B1" w14:textId="77777777" w:rsidR="00D525EE" w:rsidRPr="00F4135E" w:rsidRDefault="00471C6B">
            <w:pPr>
              <w:numPr>
                <w:ilvl w:val="0"/>
                <w:numId w:val="43"/>
              </w:numPr>
              <w:spacing w:line="276" w:lineRule="auto"/>
              <w:rPr>
                <w:color w:val="auto"/>
                <w:sz w:val="18"/>
                <w:szCs w:val="18"/>
              </w:rPr>
            </w:pPr>
            <w:r w:rsidRPr="00F4135E">
              <w:rPr>
                <w:color w:val="auto"/>
                <w:sz w:val="18"/>
                <w:szCs w:val="18"/>
              </w:rPr>
              <w:t>The project was created to investigate the amount and impacts of ALD fishing gear in the North Adriatic Sea.</w:t>
            </w:r>
          </w:p>
          <w:p w14:paraId="000000B2" w14:textId="77777777" w:rsidR="00D525EE" w:rsidRPr="00F4135E" w:rsidRDefault="00471C6B">
            <w:pPr>
              <w:numPr>
                <w:ilvl w:val="0"/>
                <w:numId w:val="43"/>
              </w:numPr>
              <w:pBdr>
                <w:top w:val="nil"/>
                <w:left w:val="nil"/>
                <w:bottom w:val="nil"/>
                <w:right w:val="nil"/>
                <w:between w:val="nil"/>
              </w:pBdr>
              <w:spacing w:after="160" w:line="276" w:lineRule="auto"/>
              <w:rPr>
                <w:color w:val="auto"/>
                <w:sz w:val="18"/>
                <w:szCs w:val="18"/>
              </w:rPr>
            </w:pPr>
            <w:r w:rsidRPr="00F4135E">
              <w:rPr>
                <w:color w:val="auto"/>
                <w:sz w:val="18"/>
                <w:szCs w:val="18"/>
              </w:rPr>
              <w:t>It received a total funding worth €1,127,020 ($1.65 million CAD) from the European Union and National Research Council. The overall objective was to collect data and prepare a communication plan for awareness.</w:t>
            </w:r>
          </w:p>
        </w:tc>
        <w:tc>
          <w:tcPr>
            <w:tcW w:w="2552" w:type="dxa"/>
          </w:tcPr>
          <w:p w14:paraId="000000B3" w14:textId="77777777" w:rsidR="00D525EE" w:rsidRPr="00F4135E" w:rsidRDefault="00471C6B">
            <w:pPr>
              <w:numPr>
                <w:ilvl w:val="0"/>
                <w:numId w:val="43"/>
              </w:numPr>
              <w:spacing w:line="276" w:lineRule="auto"/>
              <w:rPr>
                <w:color w:val="auto"/>
                <w:sz w:val="18"/>
                <w:szCs w:val="18"/>
              </w:rPr>
            </w:pPr>
            <w:r w:rsidRPr="00F4135E">
              <w:rPr>
                <w:color w:val="auto"/>
                <w:sz w:val="18"/>
                <w:szCs w:val="18"/>
              </w:rPr>
              <w:t>Commercial fisheries include: sardine, anchovy, horse mackerel, mackerel, and sprat</w:t>
            </w:r>
            <w:r w:rsidRPr="00F4135E">
              <w:rPr>
                <w:color w:val="auto"/>
                <w:sz w:val="18"/>
                <w:szCs w:val="18"/>
                <w:vertAlign w:val="superscript"/>
              </w:rPr>
              <w:t>28</w:t>
            </w:r>
            <w:r w:rsidRPr="00F4135E">
              <w:rPr>
                <w:color w:val="auto"/>
                <w:sz w:val="18"/>
                <w:szCs w:val="18"/>
              </w:rPr>
              <w:t>.</w:t>
            </w:r>
          </w:p>
          <w:p w14:paraId="000000B4" w14:textId="77777777" w:rsidR="00D525EE" w:rsidRPr="00F4135E" w:rsidRDefault="00D525EE">
            <w:pPr>
              <w:spacing w:line="276" w:lineRule="auto"/>
              <w:rPr>
                <w:color w:val="auto"/>
                <w:sz w:val="18"/>
                <w:szCs w:val="18"/>
              </w:rPr>
            </w:pPr>
          </w:p>
          <w:p w14:paraId="000000B5" w14:textId="77777777" w:rsidR="00D525EE" w:rsidRPr="00F4135E" w:rsidRDefault="00471C6B">
            <w:pPr>
              <w:numPr>
                <w:ilvl w:val="0"/>
                <w:numId w:val="43"/>
              </w:numPr>
              <w:pBdr>
                <w:top w:val="nil"/>
                <w:left w:val="nil"/>
                <w:bottom w:val="nil"/>
                <w:right w:val="nil"/>
                <w:between w:val="nil"/>
              </w:pBdr>
              <w:spacing w:after="160" w:line="276" w:lineRule="auto"/>
              <w:rPr>
                <w:color w:val="auto"/>
                <w:sz w:val="18"/>
                <w:szCs w:val="18"/>
              </w:rPr>
            </w:pPr>
            <w:r w:rsidRPr="00F4135E">
              <w:rPr>
                <w:color w:val="auto"/>
                <w:sz w:val="18"/>
                <w:szCs w:val="18"/>
              </w:rPr>
              <w:t>Fishing gear includes: trawl nets, purse-seine, gillnets, and traps</w:t>
            </w:r>
            <w:r w:rsidRPr="00F4135E">
              <w:rPr>
                <w:color w:val="auto"/>
                <w:sz w:val="18"/>
                <w:szCs w:val="18"/>
                <w:vertAlign w:val="superscript"/>
              </w:rPr>
              <w:t>28</w:t>
            </w:r>
            <w:r w:rsidRPr="00F4135E">
              <w:rPr>
                <w:color w:val="auto"/>
                <w:sz w:val="18"/>
                <w:szCs w:val="18"/>
              </w:rPr>
              <w:t>.</w:t>
            </w:r>
          </w:p>
        </w:tc>
        <w:tc>
          <w:tcPr>
            <w:tcW w:w="1984" w:type="dxa"/>
          </w:tcPr>
          <w:p w14:paraId="000000B6" w14:textId="77777777" w:rsidR="00D525EE" w:rsidRPr="00F4135E" w:rsidRDefault="00471C6B">
            <w:pPr>
              <w:numPr>
                <w:ilvl w:val="0"/>
                <w:numId w:val="43"/>
              </w:numPr>
              <w:pBdr>
                <w:top w:val="nil"/>
                <w:left w:val="nil"/>
                <w:bottom w:val="nil"/>
                <w:right w:val="nil"/>
                <w:between w:val="nil"/>
              </w:pBdr>
              <w:spacing w:after="160" w:line="276" w:lineRule="auto"/>
              <w:rPr>
                <w:color w:val="auto"/>
                <w:sz w:val="18"/>
                <w:szCs w:val="18"/>
              </w:rPr>
            </w:pPr>
            <w:r w:rsidRPr="00F4135E">
              <w:rPr>
                <w:color w:val="auto"/>
                <w:sz w:val="18"/>
                <w:szCs w:val="18"/>
              </w:rPr>
              <w:t>Lack of baseline data.</w:t>
            </w:r>
          </w:p>
        </w:tc>
        <w:tc>
          <w:tcPr>
            <w:tcW w:w="2884" w:type="dxa"/>
          </w:tcPr>
          <w:p w14:paraId="000000B7" w14:textId="77777777" w:rsidR="00D525EE" w:rsidRPr="00F4135E" w:rsidRDefault="00471C6B">
            <w:pPr>
              <w:numPr>
                <w:ilvl w:val="0"/>
                <w:numId w:val="44"/>
              </w:numPr>
              <w:spacing w:line="276" w:lineRule="auto"/>
              <w:rPr>
                <w:color w:val="auto"/>
                <w:sz w:val="18"/>
                <w:szCs w:val="18"/>
              </w:rPr>
            </w:pPr>
            <w:r w:rsidRPr="00F4135E">
              <w:rPr>
                <w:color w:val="auto"/>
                <w:sz w:val="18"/>
                <w:szCs w:val="18"/>
              </w:rPr>
              <w:t>Acoustic and photographic mapping technology enabled the mapping of 17 rocky outcrop bedrocks (tegnùe), and monitoring of coastal habitats</w:t>
            </w:r>
            <w:r w:rsidRPr="00F4135E">
              <w:rPr>
                <w:color w:val="auto"/>
                <w:sz w:val="18"/>
                <w:szCs w:val="18"/>
                <w:vertAlign w:val="superscript"/>
              </w:rPr>
              <w:t>29</w:t>
            </w:r>
            <w:r w:rsidRPr="00F4135E">
              <w:rPr>
                <w:color w:val="auto"/>
                <w:sz w:val="18"/>
                <w:szCs w:val="18"/>
              </w:rPr>
              <w:t>.</w:t>
            </w:r>
          </w:p>
          <w:p w14:paraId="000000B8" w14:textId="77777777" w:rsidR="00D525EE" w:rsidRPr="00F4135E" w:rsidRDefault="00D525EE">
            <w:pPr>
              <w:spacing w:line="276" w:lineRule="auto"/>
              <w:rPr>
                <w:color w:val="auto"/>
                <w:sz w:val="18"/>
                <w:szCs w:val="18"/>
              </w:rPr>
            </w:pPr>
          </w:p>
          <w:p w14:paraId="000000B9" w14:textId="77777777" w:rsidR="00D525EE" w:rsidRPr="00F4135E" w:rsidRDefault="00471C6B">
            <w:pPr>
              <w:numPr>
                <w:ilvl w:val="0"/>
                <w:numId w:val="44"/>
              </w:numPr>
              <w:spacing w:line="276" w:lineRule="auto"/>
              <w:rPr>
                <w:color w:val="auto"/>
                <w:sz w:val="18"/>
                <w:szCs w:val="18"/>
              </w:rPr>
            </w:pPr>
            <w:r w:rsidRPr="00F4135E">
              <w:rPr>
                <w:color w:val="auto"/>
                <w:sz w:val="18"/>
                <w:szCs w:val="18"/>
              </w:rPr>
              <w:t>36 ALD fishing gear recovery campaigns were held</w:t>
            </w:r>
            <w:r w:rsidRPr="00F4135E">
              <w:rPr>
                <w:color w:val="auto"/>
                <w:sz w:val="18"/>
                <w:szCs w:val="18"/>
                <w:vertAlign w:val="superscript"/>
              </w:rPr>
              <w:t>29</w:t>
            </w:r>
            <w:r w:rsidRPr="00F4135E">
              <w:rPr>
                <w:color w:val="auto"/>
                <w:sz w:val="18"/>
                <w:szCs w:val="18"/>
              </w:rPr>
              <w:t>.</w:t>
            </w:r>
          </w:p>
          <w:p w14:paraId="000000BA" w14:textId="77777777" w:rsidR="00D525EE" w:rsidRPr="00F4135E" w:rsidRDefault="00471C6B">
            <w:pPr>
              <w:numPr>
                <w:ilvl w:val="0"/>
                <w:numId w:val="44"/>
              </w:numPr>
              <w:pBdr>
                <w:top w:val="nil"/>
                <w:left w:val="nil"/>
                <w:bottom w:val="nil"/>
                <w:right w:val="nil"/>
                <w:between w:val="nil"/>
              </w:pBdr>
              <w:spacing w:after="160" w:line="276" w:lineRule="auto"/>
              <w:rPr>
                <w:color w:val="auto"/>
                <w:sz w:val="18"/>
                <w:szCs w:val="18"/>
              </w:rPr>
            </w:pPr>
            <w:r w:rsidRPr="00F4135E">
              <w:rPr>
                <w:color w:val="auto"/>
                <w:sz w:val="18"/>
                <w:szCs w:val="18"/>
              </w:rPr>
              <w:t>14 key actions were identified such as restoration, ecosystem goods and services analysis, development of technical protocols, amongst many others</w:t>
            </w:r>
            <w:r w:rsidRPr="00F4135E">
              <w:rPr>
                <w:color w:val="auto"/>
                <w:sz w:val="18"/>
                <w:szCs w:val="18"/>
                <w:vertAlign w:val="superscript"/>
              </w:rPr>
              <w:t>27</w:t>
            </w:r>
            <w:r w:rsidRPr="00F4135E">
              <w:rPr>
                <w:color w:val="auto"/>
                <w:sz w:val="18"/>
                <w:szCs w:val="18"/>
              </w:rPr>
              <w:t>.</w:t>
            </w:r>
          </w:p>
        </w:tc>
        <w:tc>
          <w:tcPr>
            <w:tcW w:w="2801" w:type="dxa"/>
          </w:tcPr>
          <w:p w14:paraId="000000BB" w14:textId="77777777" w:rsidR="00D525EE" w:rsidRPr="00F4135E" w:rsidRDefault="00471C6B">
            <w:pPr>
              <w:numPr>
                <w:ilvl w:val="0"/>
                <w:numId w:val="44"/>
              </w:numPr>
              <w:spacing w:line="276" w:lineRule="auto"/>
              <w:rPr>
                <w:color w:val="auto"/>
                <w:sz w:val="18"/>
                <w:szCs w:val="18"/>
              </w:rPr>
            </w:pPr>
            <w:r w:rsidRPr="00F4135E">
              <w:rPr>
                <w:color w:val="auto"/>
                <w:sz w:val="18"/>
                <w:szCs w:val="18"/>
              </w:rPr>
              <w:t>For more information on the project:</w:t>
            </w:r>
          </w:p>
          <w:p w14:paraId="000000BC" w14:textId="77777777" w:rsidR="00D525EE" w:rsidRPr="00F4135E" w:rsidRDefault="00CC3D05">
            <w:pPr>
              <w:numPr>
                <w:ilvl w:val="1"/>
                <w:numId w:val="44"/>
              </w:numPr>
              <w:spacing w:line="276" w:lineRule="auto"/>
              <w:rPr>
                <w:color w:val="auto"/>
                <w:sz w:val="18"/>
                <w:szCs w:val="18"/>
              </w:rPr>
            </w:pPr>
            <w:hyperlink r:id="rId36">
              <w:r w:rsidR="00471C6B" w:rsidRPr="00F4135E">
                <w:rPr>
                  <w:color w:val="auto"/>
                  <w:sz w:val="18"/>
                  <w:szCs w:val="18"/>
                  <w:u w:val="single"/>
                </w:rPr>
                <w:t>http://www.life-ghost.eu/index.php/en/</w:t>
              </w:r>
            </w:hyperlink>
          </w:p>
          <w:p w14:paraId="000000BD" w14:textId="77777777" w:rsidR="00D525EE" w:rsidRPr="00F4135E" w:rsidRDefault="00CC3D05">
            <w:pPr>
              <w:numPr>
                <w:ilvl w:val="1"/>
                <w:numId w:val="44"/>
              </w:numPr>
              <w:spacing w:line="276" w:lineRule="auto"/>
              <w:rPr>
                <w:color w:val="auto"/>
                <w:sz w:val="18"/>
                <w:szCs w:val="18"/>
              </w:rPr>
            </w:pPr>
            <w:hyperlink r:id="rId37">
              <w:r w:rsidR="00471C6B" w:rsidRPr="00F4135E">
                <w:rPr>
                  <w:color w:val="auto"/>
                  <w:sz w:val="18"/>
                  <w:szCs w:val="18"/>
                  <w:u w:val="single"/>
                </w:rPr>
                <w:t>http://ec.europa.eu/environment/life/project/Projects/index.cfm?fuseaction=search.dspPage&amp;n_proj_id=4778</w:t>
              </w:r>
            </w:hyperlink>
            <w:r w:rsidR="00471C6B" w:rsidRPr="00F4135E">
              <w:rPr>
                <w:color w:val="auto"/>
                <w:sz w:val="18"/>
                <w:szCs w:val="18"/>
              </w:rPr>
              <w:t>.</w:t>
            </w:r>
          </w:p>
          <w:p w14:paraId="000000BE" w14:textId="77777777" w:rsidR="00D525EE" w:rsidRPr="00F4135E" w:rsidRDefault="00471C6B">
            <w:pPr>
              <w:numPr>
                <w:ilvl w:val="0"/>
                <w:numId w:val="44"/>
              </w:numPr>
              <w:pBdr>
                <w:top w:val="nil"/>
                <w:left w:val="nil"/>
                <w:bottom w:val="nil"/>
                <w:right w:val="nil"/>
                <w:between w:val="nil"/>
              </w:pBdr>
              <w:spacing w:after="160" w:line="276" w:lineRule="auto"/>
              <w:rPr>
                <w:color w:val="auto"/>
                <w:sz w:val="18"/>
                <w:szCs w:val="18"/>
              </w:rPr>
            </w:pPr>
            <w:r w:rsidRPr="00F4135E">
              <w:rPr>
                <w:color w:val="auto"/>
                <w:sz w:val="18"/>
                <w:szCs w:val="18"/>
              </w:rPr>
              <w:t xml:space="preserve">For access to project’s final report: </w:t>
            </w:r>
            <w:hyperlink r:id="rId38">
              <w:r w:rsidRPr="00F4135E">
                <w:rPr>
                  <w:color w:val="auto"/>
                  <w:sz w:val="18"/>
                  <w:szCs w:val="18"/>
                  <w:u w:val="single"/>
                </w:rPr>
                <w:t>http://www.life-ghost.eu/index.php/en/downloads/technical-deliverables/send/4-technical-deliverables/490-ghost-life12-bio-it-000556-final-report-for-website</w:t>
              </w:r>
            </w:hyperlink>
            <w:r w:rsidRPr="00F4135E">
              <w:rPr>
                <w:color w:val="auto"/>
                <w:sz w:val="18"/>
                <w:szCs w:val="18"/>
              </w:rPr>
              <w:t>.</w:t>
            </w:r>
          </w:p>
        </w:tc>
      </w:tr>
      <w:tr w:rsidR="00F4135E" w:rsidRPr="00F4135E" w14:paraId="64CF7EDD" w14:textId="77777777">
        <w:tc>
          <w:tcPr>
            <w:tcW w:w="1271" w:type="dxa"/>
          </w:tcPr>
          <w:p w14:paraId="000000BF" w14:textId="782597E7" w:rsidR="00D525EE" w:rsidRDefault="00471C6B">
            <w:pPr>
              <w:spacing w:line="276" w:lineRule="auto"/>
              <w:rPr>
                <w:color w:val="auto"/>
                <w:sz w:val="18"/>
                <w:szCs w:val="18"/>
                <w:vertAlign w:val="superscript"/>
              </w:rPr>
            </w:pPr>
            <w:r w:rsidRPr="00F4135E">
              <w:rPr>
                <w:color w:val="auto"/>
                <w:sz w:val="18"/>
                <w:szCs w:val="18"/>
              </w:rPr>
              <w:t>Ghost Fishing</w:t>
            </w:r>
            <w:r w:rsidRPr="00F4135E">
              <w:rPr>
                <w:color w:val="auto"/>
                <w:sz w:val="18"/>
                <w:szCs w:val="18"/>
                <w:vertAlign w:val="superscript"/>
              </w:rPr>
              <w:t>30</w:t>
            </w:r>
          </w:p>
          <w:p w14:paraId="55416257" w14:textId="77777777" w:rsidR="00733008" w:rsidRPr="00F4135E" w:rsidRDefault="00733008">
            <w:pPr>
              <w:spacing w:line="276" w:lineRule="auto"/>
              <w:rPr>
                <w:color w:val="auto"/>
                <w:sz w:val="18"/>
                <w:szCs w:val="18"/>
              </w:rPr>
            </w:pPr>
          </w:p>
          <w:p w14:paraId="000000C0" w14:textId="77777777" w:rsidR="00D525EE" w:rsidRPr="00F4135E" w:rsidRDefault="00471C6B">
            <w:pPr>
              <w:spacing w:line="276" w:lineRule="auto"/>
              <w:rPr>
                <w:color w:val="auto"/>
                <w:sz w:val="18"/>
                <w:szCs w:val="18"/>
              </w:rPr>
            </w:pPr>
            <w:r w:rsidRPr="00F4135E">
              <w:rPr>
                <w:color w:val="auto"/>
                <w:sz w:val="18"/>
                <w:szCs w:val="18"/>
              </w:rPr>
              <w:t>2015-present</w:t>
            </w:r>
          </w:p>
        </w:tc>
        <w:tc>
          <w:tcPr>
            <w:tcW w:w="2693" w:type="dxa"/>
          </w:tcPr>
          <w:p w14:paraId="000000C1" w14:textId="77777777" w:rsidR="00D525EE" w:rsidRPr="00F4135E" w:rsidRDefault="00471C6B">
            <w:pPr>
              <w:numPr>
                <w:ilvl w:val="0"/>
                <w:numId w:val="45"/>
              </w:numPr>
              <w:spacing w:line="276" w:lineRule="auto"/>
              <w:rPr>
                <w:color w:val="auto"/>
                <w:sz w:val="18"/>
                <w:szCs w:val="18"/>
              </w:rPr>
            </w:pPr>
            <w:r w:rsidRPr="00F4135E">
              <w:rPr>
                <w:color w:val="auto"/>
                <w:sz w:val="18"/>
                <w:szCs w:val="18"/>
              </w:rPr>
              <w:t>A group of divers came together in 2009 to retrieve ALD fishing gear. In 2015, the team expanded their mission to collaborate with divers around the world due to the pervasive nature of ALD fishing gear.</w:t>
            </w:r>
          </w:p>
          <w:p w14:paraId="000000C2" w14:textId="77777777" w:rsidR="00D525EE" w:rsidRPr="00F4135E" w:rsidRDefault="00471C6B">
            <w:pPr>
              <w:numPr>
                <w:ilvl w:val="0"/>
                <w:numId w:val="45"/>
              </w:numPr>
              <w:pBdr>
                <w:top w:val="nil"/>
                <w:left w:val="nil"/>
                <w:bottom w:val="nil"/>
                <w:right w:val="nil"/>
                <w:between w:val="nil"/>
              </w:pBdr>
              <w:spacing w:after="160" w:line="276" w:lineRule="auto"/>
              <w:rPr>
                <w:color w:val="auto"/>
                <w:sz w:val="18"/>
                <w:szCs w:val="18"/>
              </w:rPr>
            </w:pPr>
            <w:r w:rsidRPr="00F4135E">
              <w:rPr>
                <w:color w:val="auto"/>
                <w:sz w:val="18"/>
                <w:szCs w:val="18"/>
              </w:rPr>
              <w:t>Ghost Fishing partnered with Star Sock and Aquafil on a “Healthy Seas” initiative; whereby, recycled nets are sent to Aquafil’s ECONYL facility to create nylon yarn which is then turned it new products such as socks and swimwear</w:t>
            </w:r>
            <w:r w:rsidRPr="00F4135E">
              <w:rPr>
                <w:color w:val="auto"/>
                <w:sz w:val="18"/>
                <w:szCs w:val="18"/>
                <w:vertAlign w:val="superscript"/>
              </w:rPr>
              <w:t>31</w:t>
            </w:r>
            <w:r w:rsidRPr="00F4135E">
              <w:rPr>
                <w:color w:val="auto"/>
                <w:sz w:val="18"/>
                <w:szCs w:val="18"/>
              </w:rPr>
              <w:t>.</w:t>
            </w:r>
          </w:p>
        </w:tc>
        <w:tc>
          <w:tcPr>
            <w:tcW w:w="2552" w:type="dxa"/>
          </w:tcPr>
          <w:p w14:paraId="000000C3" w14:textId="77777777" w:rsidR="00D525EE" w:rsidRPr="00F4135E" w:rsidRDefault="00471C6B">
            <w:pPr>
              <w:numPr>
                <w:ilvl w:val="0"/>
                <w:numId w:val="45"/>
              </w:numPr>
              <w:pBdr>
                <w:top w:val="nil"/>
                <w:left w:val="nil"/>
                <w:bottom w:val="nil"/>
                <w:right w:val="nil"/>
                <w:between w:val="nil"/>
              </w:pBdr>
              <w:spacing w:after="160" w:line="276" w:lineRule="auto"/>
              <w:rPr>
                <w:color w:val="auto"/>
                <w:sz w:val="18"/>
                <w:szCs w:val="18"/>
              </w:rPr>
            </w:pPr>
            <w:r w:rsidRPr="00F4135E">
              <w:rPr>
                <w:color w:val="auto"/>
                <w:sz w:val="18"/>
                <w:szCs w:val="18"/>
              </w:rPr>
              <w:t>No specific fishery or gear type as it is a global project. However, nylon nets are the main focus and are processed by ECONYL® Regeneration System.</w:t>
            </w:r>
          </w:p>
        </w:tc>
        <w:tc>
          <w:tcPr>
            <w:tcW w:w="1984" w:type="dxa"/>
          </w:tcPr>
          <w:p w14:paraId="000000C4" w14:textId="77777777" w:rsidR="00D525EE" w:rsidRPr="00F4135E" w:rsidRDefault="00471C6B">
            <w:pPr>
              <w:numPr>
                <w:ilvl w:val="0"/>
                <w:numId w:val="45"/>
              </w:numPr>
              <w:pBdr>
                <w:top w:val="nil"/>
                <w:left w:val="nil"/>
                <w:bottom w:val="nil"/>
                <w:right w:val="nil"/>
                <w:between w:val="nil"/>
              </w:pBdr>
              <w:spacing w:after="160" w:line="276" w:lineRule="auto"/>
              <w:rPr>
                <w:color w:val="auto"/>
                <w:sz w:val="18"/>
                <w:szCs w:val="18"/>
              </w:rPr>
            </w:pPr>
            <w:r w:rsidRPr="00F4135E">
              <w:rPr>
                <w:color w:val="auto"/>
                <w:sz w:val="18"/>
                <w:szCs w:val="18"/>
              </w:rPr>
              <w:t>Only nylon nets are accepted at ECONYL facility. This limits the ability to recycle other commonly found fishing gear or nets made from materials such as polypropylene and polyethylene.</w:t>
            </w:r>
          </w:p>
        </w:tc>
        <w:tc>
          <w:tcPr>
            <w:tcW w:w="2884" w:type="dxa"/>
          </w:tcPr>
          <w:p w14:paraId="000000C5" w14:textId="77777777" w:rsidR="00D525EE" w:rsidRPr="00F4135E" w:rsidRDefault="00471C6B">
            <w:pPr>
              <w:numPr>
                <w:ilvl w:val="0"/>
                <w:numId w:val="46"/>
              </w:numPr>
              <w:spacing w:line="276" w:lineRule="auto"/>
              <w:rPr>
                <w:color w:val="auto"/>
                <w:sz w:val="18"/>
                <w:szCs w:val="18"/>
              </w:rPr>
            </w:pPr>
            <w:r w:rsidRPr="00F4135E">
              <w:rPr>
                <w:color w:val="auto"/>
                <w:sz w:val="18"/>
                <w:szCs w:val="18"/>
              </w:rPr>
              <w:t>Strong global partnerships and various projects such as the Healthy Seas Initiative, Project Argo, and Operation Stone and Pots in Ireland</w:t>
            </w:r>
            <w:r w:rsidRPr="00F4135E">
              <w:rPr>
                <w:color w:val="auto"/>
                <w:sz w:val="18"/>
                <w:szCs w:val="18"/>
                <w:vertAlign w:val="superscript"/>
              </w:rPr>
              <w:t>32</w:t>
            </w:r>
            <w:r w:rsidRPr="00F4135E">
              <w:rPr>
                <w:color w:val="auto"/>
                <w:sz w:val="18"/>
                <w:szCs w:val="18"/>
              </w:rPr>
              <w:t>.</w:t>
            </w:r>
          </w:p>
          <w:p w14:paraId="000000C6" w14:textId="77777777" w:rsidR="00D525EE" w:rsidRPr="00F4135E" w:rsidRDefault="00471C6B">
            <w:pPr>
              <w:numPr>
                <w:ilvl w:val="0"/>
                <w:numId w:val="46"/>
              </w:numPr>
              <w:spacing w:line="276" w:lineRule="auto"/>
              <w:rPr>
                <w:color w:val="auto"/>
                <w:sz w:val="18"/>
                <w:szCs w:val="18"/>
              </w:rPr>
            </w:pPr>
            <w:r w:rsidRPr="00F4135E">
              <w:rPr>
                <w:color w:val="auto"/>
                <w:sz w:val="18"/>
                <w:szCs w:val="18"/>
              </w:rPr>
              <w:t>Hardworking and dedicated teams working on data collection and surveying, sharing knowledge on marine debris, best practices, and diving safety protocols.</w:t>
            </w:r>
          </w:p>
        </w:tc>
        <w:tc>
          <w:tcPr>
            <w:tcW w:w="2801" w:type="dxa"/>
          </w:tcPr>
          <w:p w14:paraId="000000C7" w14:textId="77777777" w:rsidR="00D525EE" w:rsidRPr="00F4135E" w:rsidRDefault="00471C6B">
            <w:pPr>
              <w:numPr>
                <w:ilvl w:val="0"/>
                <w:numId w:val="46"/>
              </w:numPr>
              <w:spacing w:line="276" w:lineRule="auto"/>
              <w:rPr>
                <w:color w:val="auto"/>
                <w:sz w:val="18"/>
                <w:szCs w:val="18"/>
              </w:rPr>
            </w:pPr>
            <w:r w:rsidRPr="00F4135E">
              <w:rPr>
                <w:color w:val="auto"/>
                <w:sz w:val="18"/>
                <w:szCs w:val="18"/>
              </w:rPr>
              <w:t xml:space="preserve">For more information on the organization:  </w:t>
            </w:r>
            <w:hyperlink r:id="rId39">
              <w:r w:rsidRPr="00F4135E">
                <w:rPr>
                  <w:color w:val="auto"/>
                  <w:sz w:val="18"/>
                  <w:szCs w:val="18"/>
                  <w:u w:val="single"/>
                </w:rPr>
                <w:t>https://www.ghostfishing.org/</w:t>
              </w:r>
            </w:hyperlink>
            <w:r w:rsidRPr="00F4135E">
              <w:rPr>
                <w:color w:val="auto"/>
                <w:sz w:val="18"/>
                <w:szCs w:val="18"/>
              </w:rPr>
              <w:t>.</w:t>
            </w:r>
          </w:p>
          <w:p w14:paraId="000000C8" w14:textId="77777777" w:rsidR="00D525EE" w:rsidRPr="00F4135E" w:rsidRDefault="00471C6B">
            <w:pPr>
              <w:numPr>
                <w:ilvl w:val="0"/>
                <w:numId w:val="46"/>
              </w:numPr>
              <w:spacing w:line="276" w:lineRule="auto"/>
              <w:rPr>
                <w:color w:val="auto"/>
                <w:sz w:val="18"/>
                <w:szCs w:val="18"/>
              </w:rPr>
            </w:pPr>
            <w:r w:rsidRPr="00F4135E">
              <w:rPr>
                <w:color w:val="auto"/>
                <w:sz w:val="18"/>
                <w:szCs w:val="18"/>
              </w:rPr>
              <w:t xml:space="preserve">For more information on Aquafil:  </w:t>
            </w:r>
            <w:hyperlink r:id="rId40">
              <w:r w:rsidRPr="00F4135E">
                <w:rPr>
                  <w:color w:val="auto"/>
                  <w:sz w:val="18"/>
                  <w:szCs w:val="18"/>
                  <w:u w:val="single"/>
                </w:rPr>
                <w:t>https://www.aquafil.com/who-we-are/profile/</w:t>
              </w:r>
            </w:hyperlink>
            <w:r w:rsidRPr="00F4135E">
              <w:rPr>
                <w:color w:val="auto"/>
                <w:sz w:val="18"/>
                <w:szCs w:val="18"/>
              </w:rPr>
              <w:t>.</w:t>
            </w:r>
          </w:p>
          <w:p w14:paraId="000000C9" w14:textId="77777777" w:rsidR="00D525EE" w:rsidRPr="00F4135E" w:rsidRDefault="00471C6B">
            <w:pPr>
              <w:numPr>
                <w:ilvl w:val="0"/>
                <w:numId w:val="46"/>
              </w:numPr>
              <w:pBdr>
                <w:top w:val="nil"/>
                <w:left w:val="nil"/>
                <w:bottom w:val="nil"/>
                <w:right w:val="nil"/>
                <w:between w:val="nil"/>
              </w:pBdr>
              <w:spacing w:after="160" w:line="276" w:lineRule="auto"/>
              <w:rPr>
                <w:color w:val="auto"/>
                <w:sz w:val="18"/>
                <w:szCs w:val="18"/>
              </w:rPr>
            </w:pPr>
            <w:r w:rsidRPr="00F4135E">
              <w:rPr>
                <w:color w:val="auto"/>
                <w:sz w:val="18"/>
                <w:szCs w:val="18"/>
              </w:rPr>
              <w:t xml:space="preserve">For more information on ECONYL®:  </w:t>
            </w:r>
            <w:hyperlink r:id="rId41">
              <w:r w:rsidRPr="00F4135E">
                <w:rPr>
                  <w:color w:val="auto"/>
                  <w:sz w:val="18"/>
                  <w:szCs w:val="18"/>
                  <w:u w:val="single"/>
                </w:rPr>
                <w:t>https://www.econyl.com/about-us/</w:t>
              </w:r>
            </w:hyperlink>
            <w:r w:rsidRPr="00F4135E">
              <w:rPr>
                <w:color w:val="auto"/>
                <w:sz w:val="18"/>
                <w:szCs w:val="18"/>
              </w:rPr>
              <w:t>.</w:t>
            </w:r>
          </w:p>
        </w:tc>
      </w:tr>
      <w:tr w:rsidR="00F4135E" w:rsidRPr="00F4135E" w14:paraId="0742C911" w14:textId="77777777">
        <w:tc>
          <w:tcPr>
            <w:tcW w:w="1271" w:type="dxa"/>
          </w:tcPr>
          <w:p w14:paraId="000000CA" w14:textId="48669353" w:rsidR="00D525EE" w:rsidRDefault="00471C6B">
            <w:pPr>
              <w:spacing w:line="276" w:lineRule="auto"/>
              <w:rPr>
                <w:color w:val="auto"/>
                <w:sz w:val="18"/>
                <w:szCs w:val="18"/>
                <w:vertAlign w:val="superscript"/>
              </w:rPr>
            </w:pPr>
            <w:r w:rsidRPr="00F4135E">
              <w:rPr>
                <w:color w:val="auto"/>
                <w:sz w:val="18"/>
                <w:szCs w:val="18"/>
              </w:rPr>
              <w:t>GWR Polymers/ Newlyn Harbour Net Recycling</w:t>
            </w:r>
            <w:r w:rsidRPr="00F4135E">
              <w:rPr>
                <w:color w:val="auto"/>
                <w:sz w:val="18"/>
                <w:szCs w:val="18"/>
                <w:vertAlign w:val="superscript"/>
              </w:rPr>
              <w:t>33</w:t>
            </w:r>
          </w:p>
          <w:p w14:paraId="222EAA53" w14:textId="77777777" w:rsidR="00733008" w:rsidRPr="00F4135E" w:rsidRDefault="00733008">
            <w:pPr>
              <w:spacing w:line="276" w:lineRule="auto"/>
              <w:rPr>
                <w:color w:val="auto"/>
                <w:sz w:val="18"/>
                <w:szCs w:val="18"/>
                <w:vertAlign w:val="superscript"/>
              </w:rPr>
            </w:pPr>
          </w:p>
          <w:p w14:paraId="000000CB" w14:textId="77777777" w:rsidR="00D525EE" w:rsidRPr="00F4135E" w:rsidRDefault="00471C6B">
            <w:pPr>
              <w:spacing w:line="276" w:lineRule="auto"/>
              <w:rPr>
                <w:color w:val="auto"/>
                <w:sz w:val="18"/>
                <w:szCs w:val="18"/>
              </w:rPr>
            </w:pPr>
            <w:r w:rsidRPr="00F4135E">
              <w:rPr>
                <w:color w:val="auto"/>
                <w:sz w:val="18"/>
                <w:szCs w:val="18"/>
              </w:rPr>
              <w:t>2011-present</w:t>
            </w:r>
          </w:p>
        </w:tc>
        <w:tc>
          <w:tcPr>
            <w:tcW w:w="2693" w:type="dxa"/>
          </w:tcPr>
          <w:p w14:paraId="000000CC" w14:textId="77777777" w:rsidR="00D525EE" w:rsidRPr="00F4135E" w:rsidRDefault="00471C6B">
            <w:pPr>
              <w:numPr>
                <w:ilvl w:val="0"/>
                <w:numId w:val="47"/>
              </w:numPr>
              <w:spacing w:line="276" w:lineRule="auto"/>
              <w:rPr>
                <w:color w:val="auto"/>
                <w:sz w:val="18"/>
                <w:szCs w:val="18"/>
              </w:rPr>
            </w:pPr>
            <w:r w:rsidRPr="00F4135E">
              <w:rPr>
                <w:color w:val="auto"/>
                <w:sz w:val="18"/>
                <w:szCs w:val="18"/>
              </w:rPr>
              <w:t>The project initially started in 2004 as a result of over-piling of old fishing nets at Newlyn Harbour. Gavin Rees, owner of GWR Polymers recycling company, provided containers to facilitate collection and improve end-of-life management of fishing gear.</w:t>
            </w:r>
          </w:p>
          <w:p w14:paraId="000000CD" w14:textId="77777777" w:rsidR="00D525EE" w:rsidRPr="00F4135E" w:rsidRDefault="00471C6B">
            <w:pPr>
              <w:numPr>
                <w:ilvl w:val="0"/>
                <w:numId w:val="47"/>
              </w:numPr>
              <w:pBdr>
                <w:top w:val="nil"/>
                <w:left w:val="nil"/>
                <w:bottom w:val="nil"/>
                <w:right w:val="nil"/>
                <w:between w:val="nil"/>
              </w:pBdr>
              <w:spacing w:after="160" w:line="276" w:lineRule="auto"/>
              <w:rPr>
                <w:color w:val="auto"/>
                <w:sz w:val="18"/>
                <w:szCs w:val="18"/>
              </w:rPr>
            </w:pPr>
            <w:r w:rsidRPr="00F4135E">
              <w:rPr>
                <w:color w:val="auto"/>
                <w:sz w:val="18"/>
                <w:szCs w:val="18"/>
              </w:rPr>
              <w:t>The project later took off in 2011 when a baling unit was provided to facilitate the transport and sale of batches to depolymerisation companies.</w:t>
            </w:r>
          </w:p>
        </w:tc>
        <w:tc>
          <w:tcPr>
            <w:tcW w:w="2552" w:type="dxa"/>
          </w:tcPr>
          <w:p w14:paraId="000000CE" w14:textId="77777777" w:rsidR="00D525EE" w:rsidRPr="00F4135E" w:rsidRDefault="00471C6B">
            <w:pPr>
              <w:numPr>
                <w:ilvl w:val="0"/>
                <w:numId w:val="47"/>
              </w:numPr>
              <w:spacing w:line="276" w:lineRule="auto"/>
              <w:rPr>
                <w:color w:val="auto"/>
                <w:sz w:val="18"/>
                <w:szCs w:val="18"/>
              </w:rPr>
            </w:pPr>
            <w:r w:rsidRPr="00F4135E">
              <w:rPr>
                <w:color w:val="auto"/>
                <w:sz w:val="18"/>
                <w:szCs w:val="18"/>
              </w:rPr>
              <w:t>Commercial fishing in Newlyn Harbour includes: haddock, hake, John Dory, and megrim</w:t>
            </w:r>
            <w:r w:rsidRPr="00F4135E">
              <w:rPr>
                <w:color w:val="auto"/>
                <w:sz w:val="18"/>
                <w:szCs w:val="18"/>
                <w:vertAlign w:val="superscript"/>
              </w:rPr>
              <w:t>34</w:t>
            </w:r>
            <w:r w:rsidRPr="00F4135E">
              <w:rPr>
                <w:color w:val="auto"/>
                <w:sz w:val="18"/>
                <w:szCs w:val="18"/>
              </w:rPr>
              <w:t>.</w:t>
            </w:r>
          </w:p>
          <w:p w14:paraId="000000CF" w14:textId="77777777" w:rsidR="00D525EE" w:rsidRPr="00F4135E" w:rsidRDefault="00D525EE">
            <w:pPr>
              <w:spacing w:line="276" w:lineRule="auto"/>
              <w:ind w:left="227"/>
              <w:rPr>
                <w:color w:val="auto"/>
                <w:sz w:val="18"/>
                <w:szCs w:val="18"/>
              </w:rPr>
            </w:pPr>
          </w:p>
          <w:p w14:paraId="000000D0" w14:textId="77777777" w:rsidR="00D525EE" w:rsidRPr="00F4135E" w:rsidRDefault="00471C6B">
            <w:pPr>
              <w:numPr>
                <w:ilvl w:val="0"/>
                <w:numId w:val="47"/>
              </w:numPr>
              <w:spacing w:line="276" w:lineRule="auto"/>
              <w:rPr>
                <w:color w:val="auto"/>
                <w:sz w:val="18"/>
                <w:szCs w:val="18"/>
              </w:rPr>
            </w:pPr>
            <w:r w:rsidRPr="00F4135E">
              <w:rPr>
                <w:color w:val="auto"/>
                <w:sz w:val="18"/>
                <w:szCs w:val="18"/>
              </w:rPr>
              <w:t>Fishing gear includes monofilament and multifilament nets and ropes.</w:t>
            </w:r>
          </w:p>
          <w:p w14:paraId="000000D1" w14:textId="77777777" w:rsidR="00D525EE" w:rsidRPr="00F4135E" w:rsidRDefault="00D525EE">
            <w:pPr>
              <w:spacing w:line="276" w:lineRule="auto"/>
              <w:rPr>
                <w:color w:val="auto"/>
                <w:sz w:val="18"/>
                <w:szCs w:val="18"/>
              </w:rPr>
            </w:pPr>
          </w:p>
        </w:tc>
        <w:tc>
          <w:tcPr>
            <w:tcW w:w="1984" w:type="dxa"/>
          </w:tcPr>
          <w:p w14:paraId="000000D2" w14:textId="77777777" w:rsidR="00D525EE" w:rsidRPr="00F4135E" w:rsidRDefault="00471C6B">
            <w:pPr>
              <w:numPr>
                <w:ilvl w:val="0"/>
                <w:numId w:val="47"/>
              </w:numPr>
              <w:pBdr>
                <w:top w:val="nil"/>
                <w:left w:val="nil"/>
                <w:bottom w:val="nil"/>
                <w:right w:val="nil"/>
                <w:between w:val="nil"/>
              </w:pBdr>
              <w:spacing w:after="160" w:line="276" w:lineRule="auto"/>
              <w:rPr>
                <w:color w:val="auto"/>
                <w:sz w:val="18"/>
                <w:szCs w:val="18"/>
              </w:rPr>
            </w:pPr>
            <w:r w:rsidRPr="00F4135E">
              <w:rPr>
                <w:color w:val="auto"/>
                <w:sz w:val="18"/>
                <w:szCs w:val="18"/>
              </w:rPr>
              <w:t>Manual separation of collected fishing gear by local fishermen which could be time intensive.</w:t>
            </w:r>
          </w:p>
        </w:tc>
        <w:tc>
          <w:tcPr>
            <w:tcW w:w="2884" w:type="dxa"/>
          </w:tcPr>
          <w:p w14:paraId="2497B6CF" w14:textId="77777777" w:rsidR="00733008" w:rsidRDefault="00471C6B" w:rsidP="00733008">
            <w:pPr>
              <w:numPr>
                <w:ilvl w:val="0"/>
                <w:numId w:val="48"/>
              </w:numPr>
              <w:spacing w:line="276" w:lineRule="auto"/>
              <w:rPr>
                <w:color w:val="auto"/>
                <w:sz w:val="18"/>
                <w:szCs w:val="18"/>
              </w:rPr>
            </w:pPr>
            <w:r w:rsidRPr="00F4135E">
              <w:rPr>
                <w:color w:val="auto"/>
                <w:sz w:val="18"/>
                <w:szCs w:val="18"/>
              </w:rPr>
              <w:t>Local fishermen were encouraged to participate in net disposal at a no-fee charge. GWR Polymers was able to recover costs through the sale of plastic pellets to Eastern European companies.</w:t>
            </w:r>
          </w:p>
          <w:p w14:paraId="000000D5" w14:textId="7935EB7B" w:rsidR="00D525EE" w:rsidRPr="00733008" w:rsidRDefault="00471C6B" w:rsidP="00733008">
            <w:pPr>
              <w:numPr>
                <w:ilvl w:val="0"/>
                <w:numId w:val="48"/>
              </w:numPr>
              <w:spacing w:line="276" w:lineRule="auto"/>
              <w:rPr>
                <w:color w:val="auto"/>
                <w:sz w:val="18"/>
                <w:szCs w:val="18"/>
              </w:rPr>
            </w:pPr>
            <w:r w:rsidRPr="00733008">
              <w:rPr>
                <w:color w:val="auto"/>
                <w:sz w:val="18"/>
                <w:szCs w:val="18"/>
              </w:rPr>
              <w:t>The scope of the project expanded to other harbours, and more than 200 tonnes of monofilament netting has been recovered since 2004.</w:t>
            </w:r>
          </w:p>
        </w:tc>
        <w:tc>
          <w:tcPr>
            <w:tcW w:w="2801" w:type="dxa"/>
          </w:tcPr>
          <w:p w14:paraId="000000D6" w14:textId="77777777" w:rsidR="00D525EE" w:rsidRPr="00F4135E" w:rsidRDefault="00471C6B">
            <w:pPr>
              <w:numPr>
                <w:ilvl w:val="0"/>
                <w:numId w:val="48"/>
              </w:numPr>
              <w:spacing w:line="276" w:lineRule="auto"/>
              <w:rPr>
                <w:color w:val="auto"/>
                <w:sz w:val="18"/>
                <w:szCs w:val="18"/>
              </w:rPr>
            </w:pPr>
            <w:r w:rsidRPr="00F4135E">
              <w:rPr>
                <w:color w:val="auto"/>
                <w:sz w:val="18"/>
                <w:szCs w:val="18"/>
              </w:rPr>
              <w:t xml:space="preserve">For more information on the project:  </w:t>
            </w:r>
            <w:hyperlink r:id="rId42">
              <w:r w:rsidRPr="00F4135E">
                <w:rPr>
                  <w:color w:val="auto"/>
                  <w:sz w:val="18"/>
                  <w:szCs w:val="18"/>
                  <w:u w:val="single"/>
                </w:rPr>
                <w:t>https://www.ghostgear.org/projects/2018/10/10/gwr-polymers-newlyn-harbour-net-recycling</w:t>
              </w:r>
            </w:hyperlink>
            <w:r w:rsidRPr="00F4135E">
              <w:rPr>
                <w:color w:val="auto"/>
                <w:sz w:val="18"/>
                <w:szCs w:val="18"/>
              </w:rPr>
              <w:t>.</w:t>
            </w:r>
          </w:p>
          <w:p w14:paraId="000000D7" w14:textId="77777777" w:rsidR="00D525EE" w:rsidRPr="00F4135E" w:rsidRDefault="00D525EE">
            <w:pPr>
              <w:spacing w:line="276" w:lineRule="auto"/>
              <w:rPr>
                <w:color w:val="auto"/>
                <w:sz w:val="18"/>
                <w:szCs w:val="18"/>
              </w:rPr>
            </w:pPr>
          </w:p>
          <w:p w14:paraId="000000D8" w14:textId="77777777" w:rsidR="00D525EE" w:rsidRPr="00F4135E" w:rsidRDefault="00471C6B">
            <w:pPr>
              <w:spacing w:line="276" w:lineRule="auto"/>
              <w:rPr>
                <w:color w:val="auto"/>
                <w:sz w:val="18"/>
                <w:szCs w:val="18"/>
              </w:rPr>
            </w:pPr>
            <w:r w:rsidRPr="00F4135E">
              <w:rPr>
                <w:color w:val="auto"/>
                <w:sz w:val="18"/>
                <w:szCs w:val="18"/>
              </w:rPr>
              <w:t xml:space="preserve">For more information on GWR Polymers:  </w:t>
            </w:r>
            <w:hyperlink r:id="rId43">
              <w:r w:rsidRPr="00F4135E">
                <w:rPr>
                  <w:color w:val="auto"/>
                  <w:sz w:val="18"/>
                  <w:szCs w:val="18"/>
                  <w:u w:val="single"/>
                </w:rPr>
                <w:t>http://www.gwrpolymers.co.uk/</w:t>
              </w:r>
            </w:hyperlink>
            <w:r w:rsidRPr="00F4135E">
              <w:rPr>
                <w:color w:val="auto"/>
                <w:sz w:val="18"/>
                <w:szCs w:val="18"/>
              </w:rPr>
              <w:t>.</w:t>
            </w:r>
          </w:p>
        </w:tc>
      </w:tr>
      <w:tr w:rsidR="00F4135E" w:rsidRPr="00F4135E" w14:paraId="2828506B" w14:textId="77777777">
        <w:tc>
          <w:tcPr>
            <w:tcW w:w="1271" w:type="dxa"/>
          </w:tcPr>
          <w:p w14:paraId="000000D9" w14:textId="7348FD74" w:rsidR="00D525EE" w:rsidRDefault="00471C6B">
            <w:pPr>
              <w:spacing w:line="276" w:lineRule="auto"/>
              <w:rPr>
                <w:color w:val="auto"/>
                <w:sz w:val="18"/>
                <w:szCs w:val="18"/>
                <w:vertAlign w:val="superscript"/>
              </w:rPr>
            </w:pPr>
            <w:r w:rsidRPr="00F4135E">
              <w:rPr>
                <w:color w:val="auto"/>
                <w:sz w:val="18"/>
                <w:szCs w:val="18"/>
              </w:rPr>
              <w:t>GGGI PROJECT: Fathoms Free - Gear Removal, Recycling and Data Collection</w:t>
            </w:r>
            <w:r w:rsidRPr="00F4135E">
              <w:rPr>
                <w:color w:val="auto"/>
                <w:sz w:val="18"/>
                <w:szCs w:val="18"/>
                <w:vertAlign w:val="superscript"/>
              </w:rPr>
              <w:t>35</w:t>
            </w:r>
          </w:p>
          <w:p w14:paraId="52303A09" w14:textId="77777777" w:rsidR="00733008" w:rsidRPr="00F4135E" w:rsidRDefault="00733008">
            <w:pPr>
              <w:spacing w:line="276" w:lineRule="auto"/>
              <w:rPr>
                <w:color w:val="auto"/>
                <w:sz w:val="18"/>
                <w:szCs w:val="18"/>
              </w:rPr>
            </w:pPr>
          </w:p>
          <w:p w14:paraId="000000DA" w14:textId="77777777" w:rsidR="00D525EE" w:rsidRPr="00F4135E" w:rsidRDefault="00471C6B">
            <w:pPr>
              <w:spacing w:line="276" w:lineRule="auto"/>
              <w:rPr>
                <w:color w:val="auto"/>
                <w:sz w:val="18"/>
                <w:szCs w:val="18"/>
              </w:rPr>
            </w:pPr>
            <w:r w:rsidRPr="00F4135E">
              <w:rPr>
                <w:color w:val="auto"/>
                <w:sz w:val="18"/>
                <w:szCs w:val="18"/>
              </w:rPr>
              <w:t>2014-present</w:t>
            </w:r>
          </w:p>
        </w:tc>
        <w:tc>
          <w:tcPr>
            <w:tcW w:w="2693" w:type="dxa"/>
          </w:tcPr>
          <w:p w14:paraId="000000DB" w14:textId="69DB46F4" w:rsidR="00D525EE" w:rsidRPr="00F4135E" w:rsidRDefault="00471C6B">
            <w:pPr>
              <w:numPr>
                <w:ilvl w:val="0"/>
                <w:numId w:val="47"/>
              </w:numPr>
              <w:spacing w:line="276" w:lineRule="auto"/>
              <w:rPr>
                <w:color w:val="auto"/>
                <w:sz w:val="18"/>
                <w:szCs w:val="18"/>
              </w:rPr>
            </w:pPr>
            <w:r w:rsidRPr="00F4135E">
              <w:rPr>
                <w:color w:val="auto"/>
                <w:sz w:val="18"/>
                <w:szCs w:val="18"/>
              </w:rPr>
              <w:t xml:space="preserve">The project is volunteer-led and was started in 2014 in Cornwall, UK. Over the years, the project’s network has </w:t>
            </w:r>
            <w:r w:rsidR="00733008" w:rsidRPr="00F4135E">
              <w:rPr>
                <w:color w:val="auto"/>
                <w:sz w:val="18"/>
                <w:szCs w:val="18"/>
              </w:rPr>
              <w:t>grown,</w:t>
            </w:r>
            <w:r w:rsidRPr="00F4135E">
              <w:rPr>
                <w:color w:val="auto"/>
                <w:sz w:val="18"/>
                <w:szCs w:val="18"/>
              </w:rPr>
              <w:t xml:space="preserve"> and volunteers engage in activities such as beach clean-ups, diving for ghost gear retrieval and recycling, data collection, and education.</w:t>
            </w:r>
          </w:p>
        </w:tc>
        <w:tc>
          <w:tcPr>
            <w:tcW w:w="2552" w:type="dxa"/>
          </w:tcPr>
          <w:p w14:paraId="000000DC" w14:textId="77777777" w:rsidR="00D525EE" w:rsidRPr="00F4135E" w:rsidRDefault="00471C6B">
            <w:pPr>
              <w:numPr>
                <w:ilvl w:val="0"/>
                <w:numId w:val="16"/>
              </w:numPr>
              <w:spacing w:line="276" w:lineRule="auto"/>
              <w:rPr>
                <w:color w:val="auto"/>
                <w:sz w:val="18"/>
                <w:szCs w:val="18"/>
              </w:rPr>
            </w:pPr>
            <w:r w:rsidRPr="00F4135E">
              <w:rPr>
                <w:color w:val="auto"/>
                <w:sz w:val="18"/>
                <w:szCs w:val="18"/>
              </w:rPr>
              <w:t>Commercial fishing in Cornwall includes: brown crab, scallops, mackerel, haddock and many others</w:t>
            </w:r>
            <w:r w:rsidRPr="00F4135E">
              <w:rPr>
                <w:color w:val="auto"/>
                <w:sz w:val="18"/>
                <w:szCs w:val="18"/>
                <w:vertAlign w:val="superscript"/>
              </w:rPr>
              <w:t>36</w:t>
            </w:r>
            <w:r w:rsidRPr="00F4135E">
              <w:rPr>
                <w:color w:val="auto"/>
                <w:sz w:val="18"/>
                <w:szCs w:val="18"/>
              </w:rPr>
              <w:t>.</w:t>
            </w:r>
          </w:p>
          <w:p w14:paraId="000000DD" w14:textId="77777777" w:rsidR="00D525EE" w:rsidRPr="00F4135E" w:rsidRDefault="00471C6B">
            <w:pPr>
              <w:numPr>
                <w:ilvl w:val="0"/>
                <w:numId w:val="47"/>
              </w:numPr>
              <w:spacing w:line="276" w:lineRule="auto"/>
              <w:rPr>
                <w:color w:val="auto"/>
                <w:sz w:val="18"/>
                <w:szCs w:val="18"/>
              </w:rPr>
            </w:pPr>
            <w:r w:rsidRPr="00F4135E">
              <w:rPr>
                <w:color w:val="auto"/>
                <w:sz w:val="18"/>
                <w:szCs w:val="18"/>
              </w:rPr>
              <w:t>Fishing gear includes: trawls, pots, and gillnets</w:t>
            </w:r>
            <w:r w:rsidRPr="00F4135E">
              <w:rPr>
                <w:color w:val="auto"/>
                <w:sz w:val="18"/>
                <w:szCs w:val="18"/>
                <w:vertAlign w:val="superscript"/>
              </w:rPr>
              <w:t>36</w:t>
            </w:r>
            <w:r w:rsidRPr="00F4135E">
              <w:rPr>
                <w:color w:val="auto"/>
                <w:sz w:val="18"/>
                <w:szCs w:val="18"/>
              </w:rPr>
              <w:t>.</w:t>
            </w:r>
          </w:p>
        </w:tc>
        <w:tc>
          <w:tcPr>
            <w:tcW w:w="1984" w:type="dxa"/>
          </w:tcPr>
          <w:p w14:paraId="000000DE" w14:textId="77777777" w:rsidR="00D525EE" w:rsidRPr="00733008" w:rsidRDefault="00471C6B" w:rsidP="00733008">
            <w:pPr>
              <w:pStyle w:val="ListParagraph"/>
              <w:numPr>
                <w:ilvl w:val="0"/>
                <w:numId w:val="47"/>
              </w:numPr>
              <w:spacing w:line="276" w:lineRule="auto"/>
              <w:rPr>
                <w:color w:val="auto"/>
                <w:sz w:val="18"/>
                <w:szCs w:val="18"/>
              </w:rPr>
            </w:pPr>
            <w:r w:rsidRPr="00733008">
              <w:rPr>
                <w:color w:val="auto"/>
                <w:sz w:val="18"/>
                <w:szCs w:val="18"/>
              </w:rPr>
              <w:t>Limited funding and reliance on donations to finance expeditions.</w:t>
            </w:r>
          </w:p>
        </w:tc>
        <w:tc>
          <w:tcPr>
            <w:tcW w:w="2884" w:type="dxa"/>
          </w:tcPr>
          <w:p w14:paraId="000000DF" w14:textId="77777777" w:rsidR="00D525EE" w:rsidRPr="00F4135E" w:rsidRDefault="00471C6B">
            <w:pPr>
              <w:numPr>
                <w:ilvl w:val="0"/>
                <w:numId w:val="16"/>
              </w:numPr>
              <w:spacing w:line="276" w:lineRule="auto"/>
              <w:rPr>
                <w:color w:val="auto"/>
                <w:sz w:val="18"/>
                <w:szCs w:val="18"/>
              </w:rPr>
            </w:pPr>
            <w:r w:rsidRPr="00F4135E">
              <w:rPr>
                <w:color w:val="auto"/>
                <w:sz w:val="18"/>
                <w:szCs w:val="18"/>
              </w:rPr>
              <w:t>Collaboration with GGGI partners such as Plastix Global (recycling facility in Denmark) for sustainable end-of-life management of retrieved gear.</w:t>
            </w:r>
          </w:p>
          <w:p w14:paraId="000000E0" w14:textId="77777777" w:rsidR="00D525EE" w:rsidRPr="00F4135E" w:rsidRDefault="00471C6B">
            <w:pPr>
              <w:numPr>
                <w:ilvl w:val="0"/>
                <w:numId w:val="48"/>
              </w:numPr>
              <w:spacing w:line="276" w:lineRule="auto"/>
              <w:rPr>
                <w:color w:val="auto"/>
                <w:sz w:val="18"/>
                <w:szCs w:val="18"/>
              </w:rPr>
            </w:pPr>
            <w:r w:rsidRPr="00F4135E">
              <w:rPr>
                <w:color w:val="auto"/>
                <w:sz w:val="18"/>
                <w:szCs w:val="18"/>
              </w:rPr>
              <w:t>Some of the gear retrieved from beach clean-ups is used in artworks by Zillah Robertson to shed light on marine debris.</w:t>
            </w:r>
          </w:p>
        </w:tc>
        <w:tc>
          <w:tcPr>
            <w:tcW w:w="2801" w:type="dxa"/>
          </w:tcPr>
          <w:p w14:paraId="000000E1" w14:textId="77777777" w:rsidR="00D525EE" w:rsidRPr="00F4135E" w:rsidRDefault="00471C6B">
            <w:pPr>
              <w:numPr>
                <w:ilvl w:val="0"/>
                <w:numId w:val="16"/>
              </w:numPr>
              <w:spacing w:line="276" w:lineRule="auto"/>
              <w:rPr>
                <w:color w:val="auto"/>
                <w:sz w:val="18"/>
                <w:szCs w:val="18"/>
              </w:rPr>
            </w:pPr>
            <w:r w:rsidRPr="00F4135E">
              <w:rPr>
                <w:color w:val="auto"/>
                <w:sz w:val="18"/>
                <w:szCs w:val="18"/>
              </w:rPr>
              <w:t xml:space="preserve">For more information on the organization: </w:t>
            </w:r>
            <w:hyperlink r:id="rId44">
              <w:r w:rsidRPr="00F4135E">
                <w:rPr>
                  <w:color w:val="auto"/>
                  <w:sz w:val="18"/>
                  <w:szCs w:val="18"/>
                  <w:u w:val="single"/>
                </w:rPr>
                <w:t>https://www.fathomsfree.org/</w:t>
              </w:r>
            </w:hyperlink>
            <w:r w:rsidRPr="00F4135E">
              <w:rPr>
                <w:color w:val="auto"/>
                <w:sz w:val="18"/>
                <w:szCs w:val="18"/>
              </w:rPr>
              <w:t>.</w:t>
            </w:r>
          </w:p>
          <w:p w14:paraId="000000E2" w14:textId="77777777" w:rsidR="00D525EE" w:rsidRPr="00F4135E" w:rsidRDefault="00471C6B">
            <w:pPr>
              <w:numPr>
                <w:ilvl w:val="0"/>
                <w:numId w:val="48"/>
              </w:numPr>
              <w:spacing w:line="276" w:lineRule="auto"/>
              <w:rPr>
                <w:color w:val="auto"/>
                <w:sz w:val="18"/>
                <w:szCs w:val="18"/>
              </w:rPr>
            </w:pPr>
            <w:r w:rsidRPr="00F4135E">
              <w:rPr>
                <w:color w:val="auto"/>
                <w:sz w:val="18"/>
                <w:szCs w:val="18"/>
              </w:rPr>
              <w:t xml:space="preserve">For more information on Zillah Art: </w:t>
            </w:r>
            <w:hyperlink r:id="rId45">
              <w:r w:rsidRPr="00F4135E">
                <w:rPr>
                  <w:color w:val="auto"/>
                  <w:sz w:val="18"/>
                  <w:szCs w:val="18"/>
                  <w:u w:val="single"/>
                </w:rPr>
                <w:t>https://www.fathomsfree.org/zillah-s-art</w:t>
              </w:r>
            </w:hyperlink>
            <w:r w:rsidRPr="00F4135E">
              <w:rPr>
                <w:color w:val="auto"/>
                <w:sz w:val="18"/>
                <w:szCs w:val="18"/>
              </w:rPr>
              <w:t>.</w:t>
            </w:r>
          </w:p>
        </w:tc>
      </w:tr>
      <w:tr w:rsidR="00F4135E" w:rsidRPr="00F4135E" w14:paraId="2DA1D809" w14:textId="77777777">
        <w:tc>
          <w:tcPr>
            <w:tcW w:w="1271" w:type="dxa"/>
          </w:tcPr>
          <w:p w14:paraId="000000E3" w14:textId="1F2F3E84" w:rsidR="00D525EE" w:rsidRDefault="00471C6B">
            <w:pPr>
              <w:spacing w:line="276" w:lineRule="auto"/>
              <w:rPr>
                <w:color w:val="auto"/>
                <w:sz w:val="18"/>
                <w:szCs w:val="18"/>
                <w:vertAlign w:val="superscript"/>
              </w:rPr>
            </w:pPr>
            <w:r w:rsidRPr="00F4135E">
              <w:rPr>
                <w:color w:val="auto"/>
                <w:sz w:val="18"/>
                <w:szCs w:val="18"/>
              </w:rPr>
              <w:t>Cornwall Seal Group Research Trust</w:t>
            </w:r>
            <w:r w:rsidRPr="00F4135E">
              <w:rPr>
                <w:color w:val="auto"/>
                <w:sz w:val="18"/>
                <w:szCs w:val="18"/>
                <w:vertAlign w:val="superscript"/>
              </w:rPr>
              <w:t>37</w:t>
            </w:r>
          </w:p>
          <w:p w14:paraId="727E2039" w14:textId="77777777" w:rsidR="00733008" w:rsidRPr="00F4135E" w:rsidRDefault="00733008">
            <w:pPr>
              <w:spacing w:line="276" w:lineRule="auto"/>
              <w:rPr>
                <w:color w:val="auto"/>
                <w:sz w:val="18"/>
                <w:szCs w:val="18"/>
              </w:rPr>
            </w:pPr>
          </w:p>
          <w:p w14:paraId="000000E4" w14:textId="77777777" w:rsidR="00D525EE" w:rsidRPr="00F4135E" w:rsidRDefault="00471C6B">
            <w:pPr>
              <w:spacing w:line="276" w:lineRule="auto"/>
              <w:rPr>
                <w:color w:val="auto"/>
                <w:sz w:val="18"/>
                <w:szCs w:val="18"/>
              </w:rPr>
            </w:pPr>
            <w:r w:rsidRPr="00F4135E">
              <w:rPr>
                <w:color w:val="auto"/>
                <w:sz w:val="18"/>
                <w:szCs w:val="18"/>
              </w:rPr>
              <w:t>2014-present</w:t>
            </w:r>
          </w:p>
        </w:tc>
        <w:tc>
          <w:tcPr>
            <w:tcW w:w="2693" w:type="dxa"/>
          </w:tcPr>
          <w:p w14:paraId="000000E5" w14:textId="77777777" w:rsidR="00D525EE" w:rsidRPr="00F4135E" w:rsidRDefault="00471C6B">
            <w:pPr>
              <w:numPr>
                <w:ilvl w:val="0"/>
                <w:numId w:val="17"/>
              </w:numPr>
              <w:spacing w:line="276" w:lineRule="auto"/>
              <w:rPr>
                <w:color w:val="auto"/>
                <w:sz w:val="18"/>
                <w:szCs w:val="18"/>
              </w:rPr>
            </w:pPr>
            <w:r w:rsidRPr="00F4135E">
              <w:rPr>
                <w:color w:val="auto"/>
                <w:sz w:val="18"/>
                <w:szCs w:val="18"/>
              </w:rPr>
              <w:t>Cornwall Seal Group Research Group (CSGRT) estimates that 38% of the world’s seal population is located in the United Kingdom</w:t>
            </w:r>
            <w:r w:rsidRPr="00F4135E">
              <w:rPr>
                <w:color w:val="auto"/>
                <w:sz w:val="18"/>
                <w:szCs w:val="18"/>
                <w:vertAlign w:val="superscript"/>
              </w:rPr>
              <w:t>38</w:t>
            </w:r>
            <w:r w:rsidRPr="00F4135E">
              <w:rPr>
                <w:color w:val="auto"/>
                <w:sz w:val="18"/>
                <w:szCs w:val="18"/>
              </w:rPr>
              <w:t>. An assessment was conducted from 2014-2015, with the help of World Animal Protection, to understand the impacts of ALD fishing gear in Cornwall</w:t>
            </w:r>
            <w:r w:rsidRPr="00F4135E">
              <w:rPr>
                <w:color w:val="auto"/>
                <w:sz w:val="18"/>
                <w:szCs w:val="18"/>
                <w:vertAlign w:val="superscript"/>
              </w:rPr>
              <w:t>37</w:t>
            </w:r>
            <w:r w:rsidRPr="00F4135E">
              <w:rPr>
                <w:color w:val="auto"/>
                <w:sz w:val="18"/>
                <w:szCs w:val="18"/>
              </w:rPr>
              <w:t>.</w:t>
            </w:r>
          </w:p>
          <w:p w14:paraId="000000E6" w14:textId="77777777" w:rsidR="00D525EE" w:rsidRPr="00F4135E" w:rsidRDefault="00471C6B">
            <w:pPr>
              <w:numPr>
                <w:ilvl w:val="0"/>
                <w:numId w:val="47"/>
              </w:numPr>
              <w:spacing w:line="276" w:lineRule="auto"/>
              <w:rPr>
                <w:color w:val="auto"/>
                <w:sz w:val="18"/>
                <w:szCs w:val="18"/>
              </w:rPr>
            </w:pPr>
            <w:r w:rsidRPr="00F4135E">
              <w:rPr>
                <w:color w:val="auto"/>
                <w:sz w:val="18"/>
                <w:szCs w:val="18"/>
              </w:rPr>
              <w:t>CSGRT is currently continuing research, but on a voluntary basis with partners such as Patagonia.</w:t>
            </w:r>
          </w:p>
        </w:tc>
        <w:tc>
          <w:tcPr>
            <w:tcW w:w="2552" w:type="dxa"/>
          </w:tcPr>
          <w:p w14:paraId="000000E7" w14:textId="77777777" w:rsidR="00D525EE" w:rsidRPr="00F4135E" w:rsidRDefault="00471C6B">
            <w:pPr>
              <w:numPr>
                <w:ilvl w:val="0"/>
                <w:numId w:val="16"/>
              </w:numPr>
              <w:spacing w:line="276" w:lineRule="auto"/>
              <w:rPr>
                <w:color w:val="auto"/>
                <w:sz w:val="18"/>
                <w:szCs w:val="18"/>
              </w:rPr>
            </w:pPr>
            <w:r w:rsidRPr="00F4135E">
              <w:rPr>
                <w:color w:val="auto"/>
                <w:sz w:val="18"/>
                <w:szCs w:val="18"/>
              </w:rPr>
              <w:t>Commercial fishing in Cornwall includes: brown crab, scallops, mackerel, haddock and many others</w:t>
            </w:r>
            <w:r w:rsidRPr="00F4135E">
              <w:rPr>
                <w:color w:val="auto"/>
                <w:sz w:val="18"/>
                <w:szCs w:val="18"/>
                <w:vertAlign w:val="superscript"/>
              </w:rPr>
              <w:t>36</w:t>
            </w:r>
            <w:r w:rsidRPr="00F4135E">
              <w:rPr>
                <w:color w:val="auto"/>
                <w:sz w:val="18"/>
                <w:szCs w:val="18"/>
              </w:rPr>
              <w:t>.</w:t>
            </w:r>
          </w:p>
          <w:p w14:paraId="000000E8" w14:textId="77777777" w:rsidR="00D525EE" w:rsidRPr="00F4135E" w:rsidRDefault="00471C6B">
            <w:pPr>
              <w:numPr>
                <w:ilvl w:val="0"/>
                <w:numId w:val="16"/>
              </w:numPr>
              <w:spacing w:line="276" w:lineRule="auto"/>
              <w:rPr>
                <w:color w:val="auto"/>
                <w:sz w:val="18"/>
                <w:szCs w:val="18"/>
              </w:rPr>
            </w:pPr>
            <w:r w:rsidRPr="00F4135E">
              <w:rPr>
                <w:color w:val="auto"/>
                <w:sz w:val="18"/>
                <w:szCs w:val="18"/>
              </w:rPr>
              <w:t>Fishing gear includes: trawls, pots, and gillnets</w:t>
            </w:r>
            <w:r w:rsidRPr="00F4135E">
              <w:rPr>
                <w:color w:val="auto"/>
                <w:sz w:val="18"/>
                <w:szCs w:val="18"/>
                <w:vertAlign w:val="superscript"/>
              </w:rPr>
              <w:t>36</w:t>
            </w:r>
            <w:r w:rsidRPr="00F4135E">
              <w:rPr>
                <w:color w:val="auto"/>
                <w:sz w:val="18"/>
                <w:szCs w:val="18"/>
              </w:rPr>
              <w:t>.</w:t>
            </w:r>
          </w:p>
        </w:tc>
        <w:tc>
          <w:tcPr>
            <w:tcW w:w="1984" w:type="dxa"/>
          </w:tcPr>
          <w:p w14:paraId="000000E9" w14:textId="77777777" w:rsidR="00D525EE" w:rsidRPr="00F4135E" w:rsidRDefault="00471C6B">
            <w:pPr>
              <w:numPr>
                <w:ilvl w:val="0"/>
                <w:numId w:val="16"/>
              </w:numPr>
              <w:pBdr>
                <w:top w:val="nil"/>
                <w:left w:val="nil"/>
                <w:bottom w:val="nil"/>
                <w:right w:val="nil"/>
                <w:between w:val="nil"/>
              </w:pBdr>
              <w:spacing w:after="160" w:line="276" w:lineRule="auto"/>
              <w:rPr>
                <w:color w:val="auto"/>
                <w:sz w:val="18"/>
                <w:szCs w:val="18"/>
              </w:rPr>
            </w:pPr>
            <w:r w:rsidRPr="00F4135E">
              <w:rPr>
                <w:color w:val="auto"/>
                <w:sz w:val="18"/>
                <w:szCs w:val="18"/>
              </w:rPr>
              <w:t>A possible challenge could be disturbances to seal populations from citizen scientists sending seal sighting photos</w:t>
            </w:r>
            <w:r w:rsidRPr="00F4135E">
              <w:rPr>
                <w:color w:val="auto"/>
                <w:sz w:val="18"/>
                <w:szCs w:val="18"/>
                <w:vertAlign w:val="superscript"/>
              </w:rPr>
              <w:t>39</w:t>
            </w:r>
            <w:r w:rsidRPr="00F4135E">
              <w:rPr>
                <w:color w:val="auto"/>
                <w:sz w:val="18"/>
                <w:szCs w:val="18"/>
              </w:rPr>
              <w:t>.</w:t>
            </w:r>
          </w:p>
        </w:tc>
        <w:tc>
          <w:tcPr>
            <w:tcW w:w="2884" w:type="dxa"/>
          </w:tcPr>
          <w:p w14:paraId="000000EA" w14:textId="77777777" w:rsidR="00D525EE" w:rsidRPr="00F4135E" w:rsidRDefault="00471C6B">
            <w:pPr>
              <w:numPr>
                <w:ilvl w:val="0"/>
                <w:numId w:val="18"/>
              </w:numPr>
              <w:spacing w:line="276" w:lineRule="auto"/>
              <w:rPr>
                <w:color w:val="auto"/>
                <w:sz w:val="18"/>
                <w:szCs w:val="18"/>
              </w:rPr>
            </w:pPr>
            <w:r w:rsidRPr="00F4135E">
              <w:rPr>
                <w:color w:val="auto"/>
                <w:sz w:val="18"/>
                <w:szCs w:val="18"/>
              </w:rPr>
              <w:t>During the initial assessment period, more than 51 tonnes of ghost gear were surveyed.</w:t>
            </w:r>
          </w:p>
          <w:p w14:paraId="000000EB" w14:textId="77777777" w:rsidR="00D525EE" w:rsidRPr="00F4135E" w:rsidRDefault="00471C6B">
            <w:pPr>
              <w:numPr>
                <w:ilvl w:val="0"/>
                <w:numId w:val="16"/>
              </w:numPr>
              <w:spacing w:line="276" w:lineRule="auto"/>
              <w:rPr>
                <w:color w:val="auto"/>
                <w:sz w:val="18"/>
                <w:szCs w:val="18"/>
              </w:rPr>
            </w:pPr>
            <w:r w:rsidRPr="00F4135E">
              <w:rPr>
                <w:color w:val="auto"/>
                <w:sz w:val="18"/>
                <w:szCs w:val="18"/>
              </w:rPr>
              <w:t>Following the initial report, 4 years of research and photo IDs have been collected and CSGRT received funding to document the new findings.</w:t>
            </w:r>
          </w:p>
        </w:tc>
        <w:tc>
          <w:tcPr>
            <w:tcW w:w="2801" w:type="dxa"/>
          </w:tcPr>
          <w:p w14:paraId="000000EC" w14:textId="77777777" w:rsidR="00D525EE" w:rsidRPr="00F4135E" w:rsidRDefault="00471C6B">
            <w:pPr>
              <w:numPr>
                <w:ilvl w:val="0"/>
                <w:numId w:val="18"/>
              </w:numPr>
              <w:spacing w:line="276" w:lineRule="auto"/>
              <w:rPr>
                <w:color w:val="auto"/>
                <w:sz w:val="18"/>
                <w:szCs w:val="18"/>
              </w:rPr>
            </w:pPr>
            <w:r w:rsidRPr="00F4135E">
              <w:rPr>
                <w:color w:val="auto"/>
                <w:sz w:val="18"/>
                <w:szCs w:val="18"/>
              </w:rPr>
              <w:t xml:space="preserve">For more information on organization:  </w:t>
            </w:r>
            <w:hyperlink r:id="rId46">
              <w:r w:rsidRPr="00F4135E">
                <w:rPr>
                  <w:color w:val="auto"/>
                  <w:sz w:val="18"/>
                  <w:szCs w:val="18"/>
                  <w:u w:val="single"/>
                </w:rPr>
                <w:t>https://www.cornwallsealgroup.co.uk/</w:t>
              </w:r>
            </w:hyperlink>
            <w:r w:rsidRPr="00F4135E">
              <w:rPr>
                <w:color w:val="auto"/>
                <w:sz w:val="18"/>
                <w:szCs w:val="18"/>
              </w:rPr>
              <w:t>.</w:t>
            </w:r>
          </w:p>
          <w:p w14:paraId="000000ED" w14:textId="77777777" w:rsidR="00D525EE" w:rsidRPr="00F4135E" w:rsidRDefault="00471C6B">
            <w:pPr>
              <w:numPr>
                <w:ilvl w:val="0"/>
                <w:numId w:val="16"/>
              </w:numPr>
              <w:spacing w:line="276" w:lineRule="auto"/>
              <w:rPr>
                <w:color w:val="auto"/>
                <w:sz w:val="18"/>
                <w:szCs w:val="18"/>
              </w:rPr>
            </w:pPr>
            <w:r w:rsidRPr="00F4135E">
              <w:rPr>
                <w:color w:val="auto"/>
                <w:sz w:val="18"/>
                <w:szCs w:val="18"/>
              </w:rPr>
              <w:t xml:space="preserve">For access to project report:  </w:t>
            </w:r>
            <w:hyperlink r:id="rId47">
              <w:r w:rsidRPr="00F4135E">
                <w:rPr>
                  <w:color w:val="auto"/>
                  <w:sz w:val="18"/>
                  <w:szCs w:val="18"/>
                  <w:u w:val="single"/>
                </w:rPr>
                <w:t>https://www.worldanimalprotection.org/cdn/farfuture/PefxOUHXY06b1oHdYIUm01fkSifsa1ocQ3v7Hgl5MDs/mtime%3A1473683109/sites/default/files/uk_files/animals_in_the_wild/case-study-impact-ghost-gear-cornwall.pdf</w:t>
              </w:r>
            </w:hyperlink>
            <w:r w:rsidRPr="00F4135E">
              <w:rPr>
                <w:color w:val="auto"/>
                <w:sz w:val="18"/>
                <w:szCs w:val="18"/>
              </w:rPr>
              <w:t>.</w:t>
            </w:r>
          </w:p>
        </w:tc>
      </w:tr>
      <w:tr w:rsidR="00F4135E" w:rsidRPr="00F4135E" w14:paraId="34E9AFD4" w14:textId="77777777">
        <w:tc>
          <w:tcPr>
            <w:tcW w:w="1271" w:type="dxa"/>
          </w:tcPr>
          <w:p w14:paraId="000000EE" w14:textId="6BA7157A" w:rsidR="00D525EE" w:rsidRDefault="00471C6B">
            <w:pPr>
              <w:spacing w:line="276" w:lineRule="auto"/>
              <w:rPr>
                <w:color w:val="auto"/>
                <w:sz w:val="18"/>
                <w:szCs w:val="18"/>
                <w:vertAlign w:val="superscript"/>
              </w:rPr>
            </w:pPr>
            <w:r w:rsidRPr="00F4135E">
              <w:rPr>
                <w:color w:val="auto"/>
                <w:sz w:val="18"/>
                <w:szCs w:val="18"/>
              </w:rPr>
              <w:t>Beachwatch UK</w:t>
            </w:r>
            <w:r w:rsidRPr="00F4135E">
              <w:rPr>
                <w:color w:val="auto"/>
                <w:sz w:val="18"/>
                <w:szCs w:val="18"/>
                <w:vertAlign w:val="superscript"/>
              </w:rPr>
              <w:t>40</w:t>
            </w:r>
          </w:p>
          <w:p w14:paraId="03EFE362" w14:textId="77777777" w:rsidR="00733008" w:rsidRPr="00F4135E" w:rsidRDefault="00733008">
            <w:pPr>
              <w:spacing w:line="276" w:lineRule="auto"/>
              <w:rPr>
                <w:color w:val="auto"/>
                <w:sz w:val="18"/>
                <w:szCs w:val="18"/>
              </w:rPr>
            </w:pPr>
          </w:p>
          <w:p w14:paraId="000000EF" w14:textId="77777777" w:rsidR="00D525EE" w:rsidRPr="00F4135E" w:rsidRDefault="00471C6B">
            <w:pPr>
              <w:spacing w:line="276" w:lineRule="auto"/>
              <w:rPr>
                <w:color w:val="auto"/>
                <w:sz w:val="18"/>
                <w:szCs w:val="18"/>
              </w:rPr>
            </w:pPr>
            <w:r w:rsidRPr="00F4135E">
              <w:rPr>
                <w:color w:val="auto"/>
                <w:sz w:val="18"/>
                <w:szCs w:val="18"/>
              </w:rPr>
              <w:t>1994-present</w:t>
            </w:r>
          </w:p>
        </w:tc>
        <w:tc>
          <w:tcPr>
            <w:tcW w:w="2693" w:type="dxa"/>
          </w:tcPr>
          <w:p w14:paraId="000000F0" w14:textId="77777777" w:rsidR="00D525EE" w:rsidRPr="00F4135E" w:rsidRDefault="00471C6B">
            <w:pPr>
              <w:numPr>
                <w:ilvl w:val="0"/>
                <w:numId w:val="3"/>
              </w:numPr>
              <w:spacing w:line="276" w:lineRule="auto"/>
              <w:rPr>
                <w:color w:val="auto"/>
                <w:sz w:val="18"/>
                <w:szCs w:val="18"/>
              </w:rPr>
            </w:pPr>
            <w:r w:rsidRPr="00F4135E">
              <w:rPr>
                <w:color w:val="auto"/>
                <w:sz w:val="18"/>
                <w:szCs w:val="18"/>
              </w:rPr>
              <w:t>In 1994, the Marine Conservation Society (MCS) initiated Beachwatch as UK’s national marine debris cleaning and surveying program.</w:t>
            </w:r>
          </w:p>
          <w:p w14:paraId="000000F1" w14:textId="77777777" w:rsidR="00D525EE" w:rsidRPr="00F4135E" w:rsidRDefault="00471C6B">
            <w:pPr>
              <w:numPr>
                <w:ilvl w:val="0"/>
                <w:numId w:val="3"/>
              </w:numPr>
              <w:spacing w:line="276" w:lineRule="auto"/>
              <w:rPr>
                <w:color w:val="auto"/>
                <w:sz w:val="18"/>
                <w:szCs w:val="18"/>
              </w:rPr>
            </w:pPr>
            <w:r w:rsidRPr="00F4135E">
              <w:rPr>
                <w:color w:val="auto"/>
                <w:sz w:val="18"/>
                <w:szCs w:val="18"/>
              </w:rPr>
              <w:t>Survey data has been recorded for more than 20 years and data has been used to increase awareness and advocate for policy reform, such as a national campaign to eliminate microbeads.</w:t>
            </w:r>
          </w:p>
        </w:tc>
        <w:tc>
          <w:tcPr>
            <w:tcW w:w="2552" w:type="dxa"/>
          </w:tcPr>
          <w:p w14:paraId="000000F2" w14:textId="77777777" w:rsidR="00D525EE" w:rsidRPr="00F4135E" w:rsidRDefault="00471C6B">
            <w:pPr>
              <w:numPr>
                <w:ilvl w:val="0"/>
                <w:numId w:val="19"/>
              </w:numPr>
              <w:spacing w:line="276" w:lineRule="auto"/>
              <w:rPr>
                <w:color w:val="auto"/>
                <w:sz w:val="18"/>
                <w:szCs w:val="18"/>
              </w:rPr>
            </w:pPr>
            <w:r w:rsidRPr="00F4135E">
              <w:rPr>
                <w:color w:val="auto"/>
                <w:sz w:val="18"/>
                <w:szCs w:val="18"/>
              </w:rPr>
              <w:t>No specific fisheries.</w:t>
            </w:r>
          </w:p>
          <w:p w14:paraId="000000F3" w14:textId="77777777" w:rsidR="00D525EE" w:rsidRPr="00F4135E" w:rsidRDefault="00471C6B">
            <w:pPr>
              <w:numPr>
                <w:ilvl w:val="0"/>
                <w:numId w:val="19"/>
              </w:numPr>
              <w:spacing w:line="276" w:lineRule="auto"/>
              <w:rPr>
                <w:color w:val="auto"/>
                <w:sz w:val="18"/>
                <w:szCs w:val="18"/>
              </w:rPr>
            </w:pPr>
            <w:r w:rsidRPr="00F4135E">
              <w:rPr>
                <w:color w:val="auto"/>
                <w:sz w:val="18"/>
                <w:szCs w:val="18"/>
              </w:rPr>
              <w:t>Fishing gear includes: fishing nets, lines, and lobster pots</w:t>
            </w:r>
            <w:r w:rsidRPr="00F4135E">
              <w:rPr>
                <w:color w:val="auto"/>
                <w:sz w:val="18"/>
                <w:szCs w:val="18"/>
                <w:vertAlign w:val="superscript"/>
              </w:rPr>
              <w:t>41</w:t>
            </w:r>
            <w:r w:rsidRPr="00F4135E">
              <w:rPr>
                <w:color w:val="auto"/>
                <w:sz w:val="18"/>
                <w:szCs w:val="18"/>
              </w:rPr>
              <w:t>.</w:t>
            </w:r>
          </w:p>
        </w:tc>
        <w:tc>
          <w:tcPr>
            <w:tcW w:w="1984" w:type="dxa"/>
          </w:tcPr>
          <w:p w14:paraId="000000F4" w14:textId="77777777" w:rsidR="00D525EE" w:rsidRPr="00F4135E" w:rsidRDefault="00471C6B">
            <w:pPr>
              <w:numPr>
                <w:ilvl w:val="0"/>
                <w:numId w:val="19"/>
              </w:numPr>
              <w:pBdr>
                <w:top w:val="nil"/>
                <w:left w:val="nil"/>
                <w:bottom w:val="nil"/>
                <w:right w:val="nil"/>
                <w:between w:val="nil"/>
              </w:pBdr>
              <w:spacing w:after="160" w:line="276" w:lineRule="auto"/>
              <w:rPr>
                <w:color w:val="auto"/>
                <w:sz w:val="18"/>
                <w:szCs w:val="18"/>
              </w:rPr>
            </w:pPr>
            <w:r w:rsidRPr="00F4135E">
              <w:rPr>
                <w:color w:val="auto"/>
                <w:sz w:val="18"/>
                <w:szCs w:val="18"/>
              </w:rPr>
              <w:t>Possible difficulties in policy reform following Brexit</w:t>
            </w:r>
            <w:r w:rsidRPr="00F4135E">
              <w:rPr>
                <w:color w:val="auto"/>
                <w:sz w:val="18"/>
                <w:szCs w:val="18"/>
                <w:vertAlign w:val="superscript"/>
              </w:rPr>
              <w:t>42</w:t>
            </w:r>
            <w:r w:rsidRPr="00F4135E">
              <w:rPr>
                <w:color w:val="auto"/>
                <w:sz w:val="18"/>
                <w:szCs w:val="18"/>
              </w:rPr>
              <w:t>.</w:t>
            </w:r>
          </w:p>
        </w:tc>
        <w:tc>
          <w:tcPr>
            <w:tcW w:w="2884" w:type="dxa"/>
          </w:tcPr>
          <w:p w14:paraId="000000F5" w14:textId="77777777" w:rsidR="00D525EE" w:rsidRPr="00F4135E" w:rsidRDefault="00471C6B">
            <w:pPr>
              <w:numPr>
                <w:ilvl w:val="0"/>
                <w:numId w:val="19"/>
              </w:numPr>
              <w:spacing w:line="276" w:lineRule="auto"/>
              <w:rPr>
                <w:color w:val="auto"/>
                <w:sz w:val="18"/>
                <w:szCs w:val="18"/>
              </w:rPr>
            </w:pPr>
            <w:r w:rsidRPr="00F4135E">
              <w:rPr>
                <w:color w:val="auto"/>
                <w:sz w:val="18"/>
                <w:szCs w:val="18"/>
              </w:rPr>
              <w:t>More than 6 million pieces of marine litter has been collected so far</w:t>
            </w:r>
            <w:r w:rsidRPr="00F4135E">
              <w:rPr>
                <w:color w:val="auto"/>
                <w:sz w:val="18"/>
                <w:szCs w:val="18"/>
                <w:vertAlign w:val="superscript"/>
              </w:rPr>
              <w:t>43</w:t>
            </w:r>
            <w:r w:rsidRPr="00F4135E">
              <w:rPr>
                <w:color w:val="auto"/>
                <w:sz w:val="18"/>
                <w:szCs w:val="18"/>
              </w:rPr>
              <w:t>.</w:t>
            </w:r>
          </w:p>
          <w:p w14:paraId="000000F6" w14:textId="77777777" w:rsidR="00D525EE" w:rsidRPr="00F4135E" w:rsidRDefault="00471C6B">
            <w:pPr>
              <w:numPr>
                <w:ilvl w:val="0"/>
                <w:numId w:val="19"/>
              </w:numPr>
              <w:spacing w:line="276" w:lineRule="auto"/>
              <w:rPr>
                <w:color w:val="auto"/>
                <w:sz w:val="18"/>
                <w:szCs w:val="18"/>
              </w:rPr>
            </w:pPr>
            <w:r w:rsidRPr="00F4135E">
              <w:rPr>
                <w:color w:val="auto"/>
                <w:sz w:val="18"/>
                <w:szCs w:val="18"/>
              </w:rPr>
              <w:t>Fishing gear constituted 12.1% of marine debris collected in 2018. Fishing nets and lines ranked 8</w:t>
            </w:r>
            <w:r w:rsidRPr="00F4135E">
              <w:rPr>
                <w:color w:val="auto"/>
                <w:sz w:val="18"/>
                <w:szCs w:val="18"/>
                <w:vertAlign w:val="superscript"/>
              </w:rPr>
              <w:t>th</w:t>
            </w:r>
            <w:r w:rsidRPr="00F4135E">
              <w:rPr>
                <w:color w:val="auto"/>
                <w:sz w:val="18"/>
                <w:szCs w:val="18"/>
              </w:rPr>
              <w:t xml:space="preserve"> and 9</w:t>
            </w:r>
            <w:r w:rsidRPr="00F4135E">
              <w:rPr>
                <w:color w:val="auto"/>
                <w:sz w:val="18"/>
                <w:szCs w:val="18"/>
                <w:vertAlign w:val="superscript"/>
              </w:rPr>
              <w:t>th</w:t>
            </w:r>
            <w:r w:rsidRPr="00F4135E">
              <w:rPr>
                <w:color w:val="auto"/>
                <w:sz w:val="18"/>
                <w:szCs w:val="18"/>
              </w:rPr>
              <w:t xml:space="preserve"> in most abundant litter found</w:t>
            </w:r>
            <w:r w:rsidRPr="00F4135E">
              <w:rPr>
                <w:color w:val="auto"/>
                <w:sz w:val="18"/>
                <w:szCs w:val="18"/>
                <w:vertAlign w:val="superscript"/>
              </w:rPr>
              <w:t>41</w:t>
            </w:r>
            <w:r w:rsidRPr="00F4135E">
              <w:rPr>
                <w:color w:val="auto"/>
                <w:sz w:val="18"/>
                <w:szCs w:val="18"/>
              </w:rPr>
              <w:t>.</w:t>
            </w:r>
          </w:p>
        </w:tc>
        <w:tc>
          <w:tcPr>
            <w:tcW w:w="2801" w:type="dxa"/>
          </w:tcPr>
          <w:p w14:paraId="000000F7" w14:textId="77777777" w:rsidR="00D525EE" w:rsidRPr="00F4135E" w:rsidRDefault="00471C6B">
            <w:pPr>
              <w:numPr>
                <w:ilvl w:val="0"/>
                <w:numId w:val="19"/>
              </w:numPr>
              <w:spacing w:line="276" w:lineRule="auto"/>
              <w:rPr>
                <w:color w:val="auto"/>
                <w:sz w:val="18"/>
                <w:szCs w:val="18"/>
              </w:rPr>
            </w:pPr>
            <w:r w:rsidRPr="00F4135E">
              <w:rPr>
                <w:color w:val="auto"/>
                <w:sz w:val="18"/>
                <w:szCs w:val="18"/>
              </w:rPr>
              <w:t xml:space="preserve">For more information on the project:  </w:t>
            </w:r>
            <w:hyperlink r:id="rId48">
              <w:r w:rsidRPr="00F4135E">
                <w:rPr>
                  <w:color w:val="auto"/>
                  <w:sz w:val="18"/>
                  <w:szCs w:val="18"/>
                  <w:u w:val="single"/>
                </w:rPr>
                <w:t>https://www.ghostgear.org/projects/2018/10/10/beachwatch-uk</w:t>
              </w:r>
            </w:hyperlink>
            <w:r w:rsidRPr="00F4135E">
              <w:rPr>
                <w:color w:val="auto"/>
                <w:sz w:val="18"/>
                <w:szCs w:val="18"/>
              </w:rPr>
              <w:t>.</w:t>
            </w:r>
          </w:p>
          <w:p w14:paraId="000000F8" w14:textId="77777777" w:rsidR="00D525EE" w:rsidRPr="00F4135E" w:rsidRDefault="00471C6B">
            <w:pPr>
              <w:numPr>
                <w:ilvl w:val="0"/>
                <w:numId w:val="19"/>
              </w:numPr>
              <w:spacing w:line="276" w:lineRule="auto"/>
              <w:rPr>
                <w:color w:val="auto"/>
                <w:sz w:val="18"/>
                <w:szCs w:val="18"/>
              </w:rPr>
            </w:pPr>
            <w:r w:rsidRPr="00F4135E">
              <w:rPr>
                <w:color w:val="auto"/>
                <w:sz w:val="18"/>
                <w:szCs w:val="18"/>
              </w:rPr>
              <w:t xml:space="preserve">For more information on Marine Conservation Society:  </w:t>
            </w:r>
            <w:hyperlink r:id="rId49">
              <w:r w:rsidRPr="00F4135E">
                <w:rPr>
                  <w:color w:val="auto"/>
                  <w:sz w:val="18"/>
                  <w:szCs w:val="18"/>
                  <w:u w:val="single"/>
                </w:rPr>
                <w:t>https://www.mcsuk.org/</w:t>
              </w:r>
            </w:hyperlink>
            <w:r w:rsidRPr="00F4135E">
              <w:rPr>
                <w:color w:val="auto"/>
                <w:sz w:val="18"/>
                <w:szCs w:val="18"/>
              </w:rPr>
              <w:t>.</w:t>
            </w:r>
          </w:p>
          <w:p w14:paraId="000000F9" w14:textId="77777777" w:rsidR="00D525EE" w:rsidRPr="00F4135E" w:rsidRDefault="00471C6B">
            <w:pPr>
              <w:numPr>
                <w:ilvl w:val="0"/>
                <w:numId w:val="19"/>
              </w:numPr>
              <w:pBdr>
                <w:top w:val="nil"/>
                <w:left w:val="nil"/>
                <w:bottom w:val="nil"/>
                <w:right w:val="nil"/>
                <w:between w:val="nil"/>
              </w:pBdr>
              <w:spacing w:after="160" w:line="276" w:lineRule="auto"/>
              <w:rPr>
                <w:color w:val="auto"/>
                <w:sz w:val="18"/>
                <w:szCs w:val="18"/>
              </w:rPr>
            </w:pPr>
            <w:r w:rsidRPr="00F4135E">
              <w:rPr>
                <w:color w:val="auto"/>
                <w:sz w:val="18"/>
                <w:szCs w:val="18"/>
              </w:rPr>
              <w:t xml:space="preserve">For access to 2018 beach clean-up report:  </w:t>
            </w:r>
            <w:hyperlink r:id="rId50">
              <w:r w:rsidRPr="00F4135E">
                <w:rPr>
                  <w:color w:val="auto"/>
                  <w:sz w:val="18"/>
                  <w:szCs w:val="18"/>
                  <w:u w:val="single"/>
                </w:rPr>
                <w:t>https://www.mcsuk.org/media/gbbc-2018-report.pdf</w:t>
              </w:r>
            </w:hyperlink>
            <w:r w:rsidRPr="00F4135E">
              <w:rPr>
                <w:color w:val="auto"/>
                <w:sz w:val="18"/>
                <w:szCs w:val="18"/>
              </w:rPr>
              <w:t>.</w:t>
            </w:r>
          </w:p>
        </w:tc>
      </w:tr>
      <w:tr w:rsidR="00F4135E" w:rsidRPr="00F4135E" w14:paraId="040B3AB3" w14:textId="77777777">
        <w:tc>
          <w:tcPr>
            <w:tcW w:w="1271" w:type="dxa"/>
          </w:tcPr>
          <w:p w14:paraId="000000FA" w14:textId="77777777" w:rsidR="00D525EE" w:rsidRPr="00F4135E" w:rsidRDefault="00471C6B">
            <w:pPr>
              <w:spacing w:line="276" w:lineRule="auto"/>
              <w:rPr>
                <w:color w:val="auto"/>
                <w:sz w:val="18"/>
                <w:szCs w:val="18"/>
              </w:rPr>
            </w:pPr>
            <w:r w:rsidRPr="00F4135E">
              <w:rPr>
                <w:color w:val="auto"/>
                <w:sz w:val="18"/>
                <w:szCs w:val="18"/>
              </w:rPr>
              <w:t>Pembrokeshire Sustainable Shellfish Initiative</w:t>
            </w:r>
            <w:r w:rsidRPr="00F4135E">
              <w:rPr>
                <w:color w:val="auto"/>
                <w:sz w:val="18"/>
                <w:szCs w:val="18"/>
                <w:vertAlign w:val="superscript"/>
              </w:rPr>
              <w:t>44</w:t>
            </w:r>
          </w:p>
          <w:p w14:paraId="72622C50" w14:textId="77777777" w:rsidR="00733008" w:rsidRDefault="00733008">
            <w:pPr>
              <w:spacing w:line="276" w:lineRule="auto"/>
              <w:rPr>
                <w:color w:val="auto"/>
                <w:sz w:val="18"/>
                <w:szCs w:val="18"/>
              </w:rPr>
            </w:pPr>
          </w:p>
          <w:p w14:paraId="1309C9ED" w14:textId="46E8F740" w:rsidR="00733008" w:rsidRPr="00F4135E" w:rsidRDefault="00471C6B">
            <w:pPr>
              <w:spacing w:line="276" w:lineRule="auto"/>
              <w:rPr>
                <w:color w:val="auto"/>
                <w:sz w:val="18"/>
                <w:szCs w:val="18"/>
              </w:rPr>
            </w:pPr>
            <w:r w:rsidRPr="00F4135E">
              <w:rPr>
                <w:color w:val="auto"/>
                <w:sz w:val="18"/>
                <w:szCs w:val="18"/>
              </w:rPr>
              <w:t>Complete</w:t>
            </w:r>
          </w:p>
          <w:p w14:paraId="000000FC" w14:textId="77777777" w:rsidR="00D525EE" w:rsidRPr="00F4135E" w:rsidRDefault="00471C6B">
            <w:pPr>
              <w:spacing w:line="276" w:lineRule="auto"/>
              <w:rPr>
                <w:color w:val="auto"/>
                <w:sz w:val="18"/>
                <w:szCs w:val="18"/>
              </w:rPr>
            </w:pPr>
            <w:r w:rsidRPr="00F4135E">
              <w:rPr>
                <w:color w:val="auto"/>
                <w:sz w:val="18"/>
                <w:szCs w:val="18"/>
              </w:rPr>
              <w:t>2016-2017</w:t>
            </w:r>
          </w:p>
        </w:tc>
        <w:tc>
          <w:tcPr>
            <w:tcW w:w="2693" w:type="dxa"/>
          </w:tcPr>
          <w:p w14:paraId="000000FD" w14:textId="77777777" w:rsidR="00D525EE" w:rsidRPr="00F4135E" w:rsidRDefault="00471C6B">
            <w:pPr>
              <w:numPr>
                <w:ilvl w:val="0"/>
                <w:numId w:val="39"/>
              </w:numPr>
              <w:pBdr>
                <w:top w:val="nil"/>
                <w:left w:val="nil"/>
                <w:bottom w:val="nil"/>
                <w:right w:val="nil"/>
                <w:between w:val="nil"/>
              </w:pBdr>
              <w:spacing w:after="160" w:line="276" w:lineRule="auto"/>
              <w:rPr>
                <w:color w:val="auto"/>
                <w:sz w:val="18"/>
                <w:szCs w:val="18"/>
              </w:rPr>
            </w:pPr>
            <w:r w:rsidRPr="00F4135E">
              <w:rPr>
                <w:color w:val="auto"/>
                <w:sz w:val="18"/>
                <w:szCs w:val="18"/>
              </w:rPr>
              <w:t>This pilot project took place from 2016-2017 to explore sustainability options for the lobster fishery and raise awareness on ghost fishing in Whales.</w:t>
            </w:r>
          </w:p>
        </w:tc>
        <w:tc>
          <w:tcPr>
            <w:tcW w:w="2552" w:type="dxa"/>
          </w:tcPr>
          <w:p w14:paraId="000000FE" w14:textId="77777777" w:rsidR="00D525EE" w:rsidRPr="00F4135E" w:rsidRDefault="00471C6B">
            <w:pPr>
              <w:numPr>
                <w:ilvl w:val="0"/>
                <w:numId w:val="5"/>
              </w:numPr>
              <w:spacing w:line="276" w:lineRule="auto"/>
              <w:rPr>
                <w:color w:val="auto"/>
                <w:sz w:val="18"/>
                <w:szCs w:val="18"/>
              </w:rPr>
            </w:pPr>
            <w:r w:rsidRPr="00F4135E">
              <w:rPr>
                <w:color w:val="auto"/>
                <w:sz w:val="18"/>
                <w:szCs w:val="18"/>
              </w:rPr>
              <w:t>Lobster fishery.</w:t>
            </w:r>
          </w:p>
          <w:p w14:paraId="000000FF" w14:textId="77777777" w:rsidR="00D525EE" w:rsidRPr="00F4135E" w:rsidRDefault="00471C6B">
            <w:pPr>
              <w:numPr>
                <w:ilvl w:val="0"/>
                <w:numId w:val="5"/>
              </w:numPr>
              <w:spacing w:line="276" w:lineRule="auto"/>
              <w:rPr>
                <w:color w:val="auto"/>
                <w:sz w:val="18"/>
                <w:szCs w:val="18"/>
              </w:rPr>
            </w:pPr>
            <w:r w:rsidRPr="00F4135E">
              <w:rPr>
                <w:color w:val="auto"/>
                <w:sz w:val="18"/>
                <w:szCs w:val="18"/>
              </w:rPr>
              <w:t>Fishing gear includes: lobster pots and netting</w:t>
            </w:r>
            <w:r w:rsidRPr="00F4135E">
              <w:rPr>
                <w:color w:val="auto"/>
                <w:sz w:val="18"/>
                <w:szCs w:val="18"/>
                <w:vertAlign w:val="superscript"/>
              </w:rPr>
              <w:t>45</w:t>
            </w:r>
            <w:r w:rsidRPr="00F4135E">
              <w:rPr>
                <w:color w:val="auto"/>
                <w:sz w:val="18"/>
                <w:szCs w:val="18"/>
              </w:rPr>
              <w:t>.</w:t>
            </w:r>
          </w:p>
        </w:tc>
        <w:tc>
          <w:tcPr>
            <w:tcW w:w="1984" w:type="dxa"/>
          </w:tcPr>
          <w:p w14:paraId="00000100" w14:textId="77777777" w:rsidR="00D525EE" w:rsidRPr="00F4135E" w:rsidRDefault="00471C6B">
            <w:pPr>
              <w:numPr>
                <w:ilvl w:val="0"/>
                <w:numId w:val="37"/>
              </w:numPr>
              <w:pBdr>
                <w:top w:val="nil"/>
                <w:left w:val="nil"/>
                <w:bottom w:val="nil"/>
                <w:right w:val="nil"/>
                <w:between w:val="nil"/>
              </w:pBdr>
              <w:spacing w:after="160" w:line="276" w:lineRule="auto"/>
              <w:rPr>
                <w:color w:val="auto"/>
                <w:sz w:val="18"/>
                <w:szCs w:val="18"/>
              </w:rPr>
            </w:pPr>
            <w:r w:rsidRPr="00F4135E">
              <w:rPr>
                <w:color w:val="auto"/>
                <w:sz w:val="18"/>
                <w:szCs w:val="18"/>
              </w:rPr>
              <w:t>The Pembrokeshire Marine Special Area of Conservation (SAC) expressed concern for funding as a result of Brexit</w:t>
            </w:r>
            <w:r w:rsidRPr="00F4135E">
              <w:rPr>
                <w:color w:val="auto"/>
                <w:sz w:val="18"/>
                <w:szCs w:val="18"/>
                <w:vertAlign w:val="superscript"/>
              </w:rPr>
              <w:t>46</w:t>
            </w:r>
            <w:r w:rsidRPr="00F4135E">
              <w:rPr>
                <w:color w:val="auto"/>
                <w:sz w:val="18"/>
                <w:szCs w:val="18"/>
              </w:rPr>
              <w:t>.</w:t>
            </w:r>
          </w:p>
        </w:tc>
        <w:tc>
          <w:tcPr>
            <w:tcW w:w="2884" w:type="dxa"/>
          </w:tcPr>
          <w:p w14:paraId="00000101" w14:textId="77777777" w:rsidR="00D525EE" w:rsidRPr="00F4135E" w:rsidRDefault="00471C6B">
            <w:pPr>
              <w:numPr>
                <w:ilvl w:val="0"/>
                <w:numId w:val="7"/>
              </w:numPr>
              <w:spacing w:line="276" w:lineRule="auto"/>
              <w:rPr>
                <w:color w:val="auto"/>
                <w:sz w:val="18"/>
                <w:szCs w:val="18"/>
              </w:rPr>
            </w:pPr>
            <w:r w:rsidRPr="00F4135E">
              <w:rPr>
                <w:color w:val="auto"/>
                <w:sz w:val="18"/>
                <w:szCs w:val="18"/>
              </w:rPr>
              <w:t>Trials for anti-ghost fishing measures were carried out such as Ghost Buster hog rings.</w:t>
            </w:r>
          </w:p>
          <w:p w14:paraId="00000102" w14:textId="77777777" w:rsidR="00D525EE" w:rsidRPr="00F4135E" w:rsidRDefault="00471C6B">
            <w:pPr>
              <w:numPr>
                <w:ilvl w:val="0"/>
                <w:numId w:val="7"/>
              </w:numPr>
              <w:spacing w:line="276" w:lineRule="auto"/>
              <w:rPr>
                <w:color w:val="auto"/>
                <w:sz w:val="18"/>
                <w:szCs w:val="18"/>
              </w:rPr>
            </w:pPr>
            <w:r w:rsidRPr="00F4135E">
              <w:rPr>
                <w:color w:val="auto"/>
                <w:sz w:val="18"/>
                <w:szCs w:val="18"/>
              </w:rPr>
              <w:t>Data collected from dives revealed entrapment of a high number of target species – posing a threat to the environment and economy – 29 lobsters and 19 crabs were released</w:t>
            </w:r>
            <w:r w:rsidRPr="00F4135E">
              <w:rPr>
                <w:color w:val="auto"/>
                <w:sz w:val="18"/>
                <w:szCs w:val="18"/>
                <w:vertAlign w:val="superscript"/>
              </w:rPr>
              <w:t>44, 45</w:t>
            </w:r>
            <w:r w:rsidRPr="00F4135E">
              <w:rPr>
                <w:color w:val="auto"/>
                <w:sz w:val="18"/>
                <w:szCs w:val="18"/>
              </w:rPr>
              <w:t>.</w:t>
            </w:r>
          </w:p>
          <w:p w14:paraId="00000103" w14:textId="77777777" w:rsidR="00D525EE" w:rsidRPr="00F4135E" w:rsidRDefault="00471C6B">
            <w:pPr>
              <w:numPr>
                <w:ilvl w:val="0"/>
                <w:numId w:val="7"/>
              </w:numPr>
              <w:spacing w:line="276" w:lineRule="auto"/>
              <w:rPr>
                <w:color w:val="auto"/>
                <w:sz w:val="18"/>
                <w:szCs w:val="18"/>
              </w:rPr>
            </w:pPr>
            <w:r w:rsidRPr="00F4135E">
              <w:rPr>
                <w:color w:val="auto"/>
                <w:sz w:val="18"/>
                <w:szCs w:val="18"/>
              </w:rPr>
              <w:t>Participating Fishermen (no fees were charged) were keen on escape hatches.</w:t>
            </w:r>
          </w:p>
          <w:p w14:paraId="00000104" w14:textId="77777777" w:rsidR="00D525EE" w:rsidRPr="00F4135E" w:rsidRDefault="00471C6B">
            <w:pPr>
              <w:numPr>
                <w:ilvl w:val="0"/>
                <w:numId w:val="7"/>
              </w:numPr>
              <w:spacing w:line="276" w:lineRule="auto"/>
              <w:rPr>
                <w:color w:val="auto"/>
                <w:sz w:val="18"/>
                <w:szCs w:val="18"/>
              </w:rPr>
            </w:pPr>
            <w:r w:rsidRPr="00F4135E">
              <w:rPr>
                <w:color w:val="auto"/>
                <w:sz w:val="18"/>
                <w:szCs w:val="18"/>
              </w:rPr>
              <w:t>A total of 92 lobster pots and netting were recovered</w:t>
            </w:r>
            <w:r w:rsidRPr="00F4135E">
              <w:rPr>
                <w:color w:val="auto"/>
                <w:sz w:val="18"/>
                <w:szCs w:val="18"/>
                <w:vertAlign w:val="superscript"/>
              </w:rPr>
              <w:t>45</w:t>
            </w:r>
            <w:r w:rsidRPr="00F4135E">
              <w:rPr>
                <w:color w:val="auto"/>
                <w:sz w:val="18"/>
                <w:szCs w:val="18"/>
              </w:rPr>
              <w:t>.</w:t>
            </w:r>
          </w:p>
        </w:tc>
        <w:tc>
          <w:tcPr>
            <w:tcW w:w="2801" w:type="dxa"/>
          </w:tcPr>
          <w:p w14:paraId="00000105" w14:textId="77777777" w:rsidR="00D525EE" w:rsidRPr="00F4135E" w:rsidRDefault="00471C6B">
            <w:pPr>
              <w:numPr>
                <w:ilvl w:val="0"/>
                <w:numId w:val="7"/>
              </w:numPr>
              <w:spacing w:line="276" w:lineRule="auto"/>
              <w:rPr>
                <w:color w:val="auto"/>
                <w:sz w:val="18"/>
                <w:szCs w:val="18"/>
              </w:rPr>
            </w:pPr>
            <w:r w:rsidRPr="00F4135E">
              <w:rPr>
                <w:color w:val="auto"/>
                <w:sz w:val="18"/>
                <w:szCs w:val="18"/>
              </w:rPr>
              <w:t xml:space="preserve">For more information on the pilot project:  </w:t>
            </w:r>
            <w:hyperlink r:id="rId51">
              <w:r w:rsidRPr="00F4135E">
                <w:rPr>
                  <w:color w:val="auto"/>
                  <w:sz w:val="18"/>
                  <w:szCs w:val="18"/>
                  <w:u w:val="single"/>
                </w:rPr>
                <w:t>http://www.pembrokeshiremarinesac.org.uk/pssi.html</w:t>
              </w:r>
            </w:hyperlink>
            <w:r w:rsidRPr="00F4135E">
              <w:rPr>
                <w:color w:val="auto"/>
                <w:sz w:val="18"/>
                <w:szCs w:val="18"/>
              </w:rPr>
              <w:t>.</w:t>
            </w:r>
          </w:p>
          <w:p w14:paraId="00000106" w14:textId="77777777" w:rsidR="00D525EE" w:rsidRPr="00F4135E" w:rsidRDefault="00471C6B">
            <w:pPr>
              <w:numPr>
                <w:ilvl w:val="0"/>
                <w:numId w:val="7"/>
              </w:numPr>
              <w:spacing w:line="276" w:lineRule="auto"/>
              <w:rPr>
                <w:color w:val="auto"/>
                <w:sz w:val="18"/>
                <w:szCs w:val="18"/>
              </w:rPr>
            </w:pPr>
            <w:r w:rsidRPr="00F4135E">
              <w:rPr>
                <w:color w:val="auto"/>
                <w:sz w:val="18"/>
                <w:szCs w:val="18"/>
              </w:rPr>
              <w:t xml:space="preserve">For project summary and funding:  </w:t>
            </w:r>
            <w:hyperlink r:id="rId52">
              <w:r w:rsidRPr="00F4135E">
                <w:rPr>
                  <w:color w:val="auto"/>
                  <w:sz w:val="18"/>
                  <w:szCs w:val="18"/>
                  <w:u w:val="single"/>
                </w:rPr>
                <w:t>https://www.pembrokeshirecoast.wales/default.asp?PID=467&amp;SDFID=105</w:t>
              </w:r>
            </w:hyperlink>
            <w:r w:rsidRPr="00F4135E">
              <w:rPr>
                <w:color w:val="auto"/>
                <w:sz w:val="18"/>
                <w:szCs w:val="18"/>
              </w:rPr>
              <w:t>.</w:t>
            </w:r>
          </w:p>
          <w:p w14:paraId="00000107" w14:textId="77777777" w:rsidR="00D525EE" w:rsidRPr="00F4135E" w:rsidRDefault="00471C6B">
            <w:pPr>
              <w:numPr>
                <w:ilvl w:val="0"/>
                <w:numId w:val="7"/>
              </w:numPr>
              <w:spacing w:line="276" w:lineRule="auto"/>
              <w:rPr>
                <w:color w:val="auto"/>
                <w:sz w:val="18"/>
                <w:szCs w:val="18"/>
              </w:rPr>
            </w:pPr>
            <w:r w:rsidRPr="00F4135E">
              <w:rPr>
                <w:color w:val="auto"/>
                <w:sz w:val="18"/>
                <w:szCs w:val="18"/>
              </w:rPr>
              <w:t xml:space="preserve">For access to report “Turning the tide? Report of the inquiry into the Welsh Government’s approach to Marine Protected Area Management”:  </w:t>
            </w:r>
            <w:hyperlink r:id="rId53">
              <w:r w:rsidRPr="00F4135E">
                <w:rPr>
                  <w:color w:val="auto"/>
                  <w:sz w:val="18"/>
                  <w:szCs w:val="18"/>
                  <w:u w:val="single"/>
                </w:rPr>
                <w:t>http://www.assembly.wales/laid%20documents/cr-ld11159/cr-ld11159-e.pdf</w:t>
              </w:r>
            </w:hyperlink>
            <w:r w:rsidRPr="00F4135E">
              <w:rPr>
                <w:color w:val="auto"/>
                <w:sz w:val="18"/>
                <w:szCs w:val="18"/>
              </w:rPr>
              <w:t>.</w:t>
            </w:r>
          </w:p>
        </w:tc>
      </w:tr>
      <w:tr w:rsidR="00F4135E" w:rsidRPr="00F4135E" w14:paraId="3DD7A0F8" w14:textId="77777777">
        <w:tc>
          <w:tcPr>
            <w:tcW w:w="1271" w:type="dxa"/>
          </w:tcPr>
          <w:p w14:paraId="00000108" w14:textId="3B4ADFA4" w:rsidR="00D525EE" w:rsidRDefault="00471C6B">
            <w:pPr>
              <w:spacing w:line="276" w:lineRule="auto"/>
              <w:rPr>
                <w:color w:val="auto"/>
                <w:sz w:val="18"/>
                <w:szCs w:val="18"/>
                <w:vertAlign w:val="superscript"/>
              </w:rPr>
            </w:pPr>
            <w:r w:rsidRPr="00F4135E">
              <w:rPr>
                <w:color w:val="auto"/>
                <w:sz w:val="18"/>
                <w:szCs w:val="18"/>
              </w:rPr>
              <w:t>Fishing for Litter (FFL)</w:t>
            </w:r>
            <w:r w:rsidRPr="00F4135E">
              <w:rPr>
                <w:color w:val="auto"/>
                <w:sz w:val="18"/>
                <w:szCs w:val="18"/>
                <w:vertAlign w:val="superscript"/>
              </w:rPr>
              <w:t>47</w:t>
            </w:r>
          </w:p>
          <w:p w14:paraId="427263AE" w14:textId="77777777" w:rsidR="00733008" w:rsidRPr="00F4135E" w:rsidRDefault="00733008">
            <w:pPr>
              <w:spacing w:line="276" w:lineRule="auto"/>
              <w:rPr>
                <w:color w:val="auto"/>
                <w:sz w:val="18"/>
                <w:szCs w:val="18"/>
              </w:rPr>
            </w:pPr>
          </w:p>
          <w:p w14:paraId="00000109" w14:textId="77777777" w:rsidR="00D525EE" w:rsidRPr="00F4135E" w:rsidRDefault="00471C6B">
            <w:pPr>
              <w:spacing w:line="276" w:lineRule="auto"/>
              <w:rPr>
                <w:color w:val="auto"/>
                <w:sz w:val="18"/>
                <w:szCs w:val="18"/>
              </w:rPr>
            </w:pPr>
            <w:r w:rsidRPr="00F4135E">
              <w:rPr>
                <w:color w:val="auto"/>
                <w:sz w:val="18"/>
                <w:szCs w:val="18"/>
              </w:rPr>
              <w:t>2000-present</w:t>
            </w:r>
          </w:p>
        </w:tc>
        <w:tc>
          <w:tcPr>
            <w:tcW w:w="2693" w:type="dxa"/>
          </w:tcPr>
          <w:p w14:paraId="0000010A" w14:textId="77777777" w:rsidR="00D525EE" w:rsidRPr="00F4135E" w:rsidRDefault="00471C6B">
            <w:pPr>
              <w:numPr>
                <w:ilvl w:val="0"/>
                <w:numId w:val="9"/>
              </w:numPr>
              <w:spacing w:line="276" w:lineRule="auto"/>
              <w:rPr>
                <w:color w:val="auto"/>
                <w:sz w:val="18"/>
                <w:szCs w:val="18"/>
              </w:rPr>
            </w:pPr>
            <w:r w:rsidRPr="00F4135E">
              <w:rPr>
                <w:color w:val="auto"/>
                <w:sz w:val="18"/>
                <w:szCs w:val="18"/>
              </w:rPr>
              <w:t>In 2000, the project was initiated by a collaboration between the North Sea Directorate of the Dutch Government and the Dutch Fisheries Association</w:t>
            </w:r>
            <w:r w:rsidRPr="00F4135E">
              <w:rPr>
                <w:color w:val="auto"/>
                <w:sz w:val="18"/>
                <w:szCs w:val="18"/>
                <w:vertAlign w:val="superscript"/>
              </w:rPr>
              <w:t>48</w:t>
            </w:r>
            <w:r w:rsidRPr="00F4135E">
              <w:rPr>
                <w:color w:val="auto"/>
                <w:sz w:val="18"/>
                <w:szCs w:val="18"/>
              </w:rPr>
              <w:t>.</w:t>
            </w:r>
          </w:p>
          <w:p w14:paraId="0000010B" w14:textId="77777777" w:rsidR="00D525EE" w:rsidRPr="00F4135E" w:rsidRDefault="00471C6B">
            <w:pPr>
              <w:numPr>
                <w:ilvl w:val="0"/>
                <w:numId w:val="9"/>
              </w:numPr>
              <w:spacing w:line="276" w:lineRule="auto"/>
              <w:rPr>
                <w:color w:val="auto"/>
                <w:sz w:val="18"/>
                <w:szCs w:val="18"/>
              </w:rPr>
            </w:pPr>
            <w:r w:rsidRPr="00F4135E">
              <w:rPr>
                <w:color w:val="auto"/>
                <w:sz w:val="18"/>
                <w:szCs w:val="18"/>
              </w:rPr>
              <w:t>Currently, KIMO International is coordinating pilot projects across Northern Europe</w:t>
            </w:r>
            <w:r w:rsidRPr="00F4135E">
              <w:rPr>
                <w:color w:val="auto"/>
                <w:sz w:val="18"/>
                <w:szCs w:val="18"/>
                <w:vertAlign w:val="superscript"/>
              </w:rPr>
              <w:t>47</w:t>
            </w:r>
            <w:r w:rsidRPr="00F4135E">
              <w:rPr>
                <w:color w:val="auto"/>
                <w:sz w:val="18"/>
                <w:szCs w:val="18"/>
              </w:rPr>
              <w:t>.</w:t>
            </w:r>
          </w:p>
          <w:p w14:paraId="0000010C" w14:textId="77777777" w:rsidR="00D525EE" w:rsidRPr="00F4135E" w:rsidRDefault="00471C6B">
            <w:pPr>
              <w:numPr>
                <w:ilvl w:val="0"/>
                <w:numId w:val="9"/>
              </w:numPr>
              <w:spacing w:line="276" w:lineRule="auto"/>
              <w:rPr>
                <w:color w:val="auto"/>
                <w:sz w:val="18"/>
                <w:szCs w:val="18"/>
              </w:rPr>
            </w:pPr>
            <w:r w:rsidRPr="00F4135E">
              <w:rPr>
                <w:color w:val="auto"/>
                <w:sz w:val="18"/>
                <w:szCs w:val="18"/>
              </w:rPr>
              <w:t>FFL is supported by policies such as The European Marine Strategy Framework Directive, OSPAR (Convention for the Protection of the Marine Environment of the North-East Atlantic) recommendation 2010/19, and OSPAR Marine Litter Regional Action Plan</w:t>
            </w:r>
            <w:r w:rsidRPr="00F4135E">
              <w:rPr>
                <w:color w:val="auto"/>
                <w:sz w:val="18"/>
                <w:szCs w:val="18"/>
                <w:vertAlign w:val="superscript"/>
              </w:rPr>
              <w:t>48</w:t>
            </w:r>
            <w:r w:rsidRPr="00F4135E">
              <w:rPr>
                <w:color w:val="auto"/>
                <w:sz w:val="18"/>
                <w:szCs w:val="18"/>
              </w:rPr>
              <w:t>.</w:t>
            </w:r>
          </w:p>
        </w:tc>
        <w:tc>
          <w:tcPr>
            <w:tcW w:w="2552" w:type="dxa"/>
          </w:tcPr>
          <w:p w14:paraId="0000010D" w14:textId="77777777" w:rsidR="00D525EE" w:rsidRPr="00F4135E" w:rsidRDefault="00471C6B">
            <w:pPr>
              <w:numPr>
                <w:ilvl w:val="0"/>
                <w:numId w:val="9"/>
              </w:numPr>
              <w:spacing w:line="276" w:lineRule="auto"/>
              <w:rPr>
                <w:color w:val="auto"/>
                <w:sz w:val="18"/>
                <w:szCs w:val="18"/>
              </w:rPr>
            </w:pPr>
            <w:r w:rsidRPr="00F4135E">
              <w:rPr>
                <w:color w:val="auto"/>
                <w:sz w:val="18"/>
                <w:szCs w:val="18"/>
              </w:rPr>
              <w:t>No specific fisheries since the initiative is wide-scale.</w:t>
            </w:r>
          </w:p>
          <w:p w14:paraId="0000010E" w14:textId="77777777" w:rsidR="00D525EE" w:rsidRPr="00F4135E" w:rsidRDefault="00471C6B">
            <w:pPr>
              <w:numPr>
                <w:ilvl w:val="0"/>
                <w:numId w:val="9"/>
              </w:numPr>
              <w:spacing w:line="276" w:lineRule="auto"/>
              <w:rPr>
                <w:color w:val="auto"/>
                <w:sz w:val="18"/>
                <w:szCs w:val="18"/>
              </w:rPr>
            </w:pPr>
            <w:r w:rsidRPr="00F4135E">
              <w:rPr>
                <w:color w:val="auto"/>
                <w:sz w:val="18"/>
                <w:szCs w:val="18"/>
              </w:rPr>
              <w:t>Fishing gear could include: nets, lines, ropes, and pots</w:t>
            </w:r>
            <w:r w:rsidRPr="00F4135E">
              <w:rPr>
                <w:color w:val="auto"/>
                <w:sz w:val="18"/>
                <w:szCs w:val="18"/>
                <w:vertAlign w:val="superscript"/>
              </w:rPr>
              <w:t>47, 49</w:t>
            </w:r>
            <w:r w:rsidRPr="00F4135E">
              <w:rPr>
                <w:color w:val="auto"/>
                <w:sz w:val="18"/>
                <w:szCs w:val="18"/>
              </w:rPr>
              <w:t>.</w:t>
            </w:r>
          </w:p>
        </w:tc>
        <w:tc>
          <w:tcPr>
            <w:tcW w:w="1984" w:type="dxa"/>
          </w:tcPr>
          <w:p w14:paraId="0000010F" w14:textId="1CA76FC4" w:rsidR="00D525EE" w:rsidRPr="00F4135E" w:rsidRDefault="00471C6B">
            <w:pPr>
              <w:numPr>
                <w:ilvl w:val="0"/>
                <w:numId w:val="9"/>
              </w:numPr>
              <w:spacing w:line="276" w:lineRule="auto"/>
              <w:rPr>
                <w:color w:val="auto"/>
                <w:sz w:val="18"/>
                <w:szCs w:val="18"/>
              </w:rPr>
            </w:pPr>
            <w:r w:rsidRPr="00F4135E">
              <w:rPr>
                <w:color w:val="auto"/>
                <w:sz w:val="18"/>
                <w:szCs w:val="18"/>
              </w:rPr>
              <w:t xml:space="preserve">Unfair landfill tax is imposed on volunteering </w:t>
            </w:r>
            <w:r w:rsidR="00733008" w:rsidRPr="00F4135E">
              <w:rPr>
                <w:color w:val="auto"/>
                <w:sz w:val="18"/>
                <w:szCs w:val="18"/>
              </w:rPr>
              <w:t>stakeholders and</w:t>
            </w:r>
            <w:r w:rsidRPr="00F4135E">
              <w:rPr>
                <w:color w:val="auto"/>
                <w:sz w:val="18"/>
                <w:szCs w:val="18"/>
              </w:rPr>
              <w:t xml:space="preserve"> discourages some fishermen and ports to collaborate</w:t>
            </w:r>
            <w:r w:rsidRPr="00F4135E">
              <w:rPr>
                <w:color w:val="auto"/>
                <w:sz w:val="18"/>
                <w:szCs w:val="18"/>
                <w:vertAlign w:val="superscript"/>
              </w:rPr>
              <w:t>50</w:t>
            </w:r>
            <w:r w:rsidRPr="00F4135E">
              <w:rPr>
                <w:color w:val="auto"/>
                <w:sz w:val="18"/>
                <w:szCs w:val="18"/>
              </w:rPr>
              <w:t>.</w:t>
            </w:r>
          </w:p>
          <w:p w14:paraId="00000110" w14:textId="77777777" w:rsidR="00D525EE" w:rsidRPr="00F4135E" w:rsidRDefault="00471C6B">
            <w:pPr>
              <w:numPr>
                <w:ilvl w:val="0"/>
                <w:numId w:val="9"/>
              </w:numPr>
              <w:spacing w:line="276" w:lineRule="auto"/>
              <w:rPr>
                <w:color w:val="auto"/>
                <w:sz w:val="18"/>
                <w:szCs w:val="18"/>
              </w:rPr>
            </w:pPr>
            <w:r w:rsidRPr="00F4135E">
              <w:rPr>
                <w:color w:val="auto"/>
                <w:sz w:val="18"/>
                <w:szCs w:val="18"/>
              </w:rPr>
              <w:t>Some fishermen and ports participating in FFL complain of uncomfortable working conditions, such as lack of space and time-intensive sorting of waste</w:t>
            </w:r>
            <w:r w:rsidRPr="00F4135E">
              <w:rPr>
                <w:color w:val="auto"/>
                <w:sz w:val="18"/>
                <w:szCs w:val="18"/>
                <w:vertAlign w:val="superscript"/>
              </w:rPr>
              <w:t>50</w:t>
            </w:r>
            <w:r w:rsidRPr="00F4135E">
              <w:rPr>
                <w:color w:val="auto"/>
                <w:sz w:val="18"/>
                <w:szCs w:val="18"/>
              </w:rPr>
              <w:t>.</w:t>
            </w:r>
          </w:p>
        </w:tc>
        <w:tc>
          <w:tcPr>
            <w:tcW w:w="2884" w:type="dxa"/>
          </w:tcPr>
          <w:p w14:paraId="00000111" w14:textId="77777777" w:rsidR="00D525EE" w:rsidRPr="00F4135E" w:rsidRDefault="00471C6B">
            <w:pPr>
              <w:numPr>
                <w:ilvl w:val="0"/>
                <w:numId w:val="9"/>
              </w:numPr>
              <w:spacing w:line="276" w:lineRule="auto"/>
              <w:rPr>
                <w:color w:val="auto"/>
                <w:sz w:val="18"/>
                <w:szCs w:val="18"/>
              </w:rPr>
            </w:pPr>
            <w:r w:rsidRPr="00F4135E">
              <w:rPr>
                <w:color w:val="auto"/>
                <w:sz w:val="18"/>
                <w:szCs w:val="18"/>
              </w:rPr>
              <w:t>The FFL initiative currently operates in the United Kingdom, Netherlands, Sweden, Faroe Islands, and other countries in Northern Europe</w:t>
            </w:r>
            <w:r w:rsidRPr="00F4135E">
              <w:rPr>
                <w:color w:val="auto"/>
                <w:sz w:val="18"/>
                <w:szCs w:val="18"/>
                <w:vertAlign w:val="superscript"/>
              </w:rPr>
              <w:t>51</w:t>
            </w:r>
            <w:r w:rsidRPr="00F4135E">
              <w:rPr>
                <w:color w:val="auto"/>
                <w:sz w:val="18"/>
                <w:szCs w:val="18"/>
              </w:rPr>
              <w:t>.</w:t>
            </w:r>
          </w:p>
          <w:p w14:paraId="00000112" w14:textId="77777777" w:rsidR="00D525EE" w:rsidRPr="00F4135E" w:rsidRDefault="00471C6B">
            <w:pPr>
              <w:numPr>
                <w:ilvl w:val="0"/>
                <w:numId w:val="9"/>
              </w:numPr>
              <w:spacing w:line="276" w:lineRule="auto"/>
              <w:rPr>
                <w:color w:val="auto"/>
                <w:sz w:val="18"/>
                <w:szCs w:val="18"/>
              </w:rPr>
            </w:pPr>
            <w:r w:rsidRPr="00F4135E">
              <w:rPr>
                <w:color w:val="auto"/>
                <w:sz w:val="18"/>
                <w:szCs w:val="18"/>
              </w:rPr>
              <w:t>11% and 10% of marine litter collected is attributed to fishing nets and ropes, respectively</w:t>
            </w:r>
            <w:r w:rsidRPr="00F4135E">
              <w:rPr>
                <w:color w:val="auto"/>
                <w:sz w:val="18"/>
                <w:szCs w:val="18"/>
                <w:vertAlign w:val="superscript"/>
              </w:rPr>
              <w:t>49</w:t>
            </w:r>
            <w:r w:rsidRPr="00F4135E">
              <w:rPr>
                <w:color w:val="auto"/>
                <w:sz w:val="18"/>
                <w:szCs w:val="18"/>
              </w:rPr>
              <w:t>.</w:t>
            </w:r>
          </w:p>
          <w:p w14:paraId="00000113" w14:textId="77777777" w:rsidR="00D525EE" w:rsidRPr="00F4135E" w:rsidRDefault="00471C6B">
            <w:pPr>
              <w:numPr>
                <w:ilvl w:val="0"/>
                <w:numId w:val="9"/>
              </w:numPr>
              <w:spacing w:line="276" w:lineRule="auto"/>
              <w:rPr>
                <w:color w:val="auto"/>
                <w:sz w:val="18"/>
                <w:szCs w:val="18"/>
              </w:rPr>
            </w:pPr>
            <w:r w:rsidRPr="00F4135E">
              <w:rPr>
                <w:color w:val="auto"/>
                <w:sz w:val="18"/>
                <w:szCs w:val="18"/>
              </w:rPr>
              <w:t>An evaluation program provided suggestions for FFL stakeholders such as improving recycling options, standardizing data monitoring, amongst many others</w:t>
            </w:r>
            <w:r w:rsidRPr="00F4135E">
              <w:rPr>
                <w:color w:val="auto"/>
                <w:sz w:val="18"/>
                <w:szCs w:val="18"/>
                <w:vertAlign w:val="superscript"/>
              </w:rPr>
              <w:t>50</w:t>
            </w:r>
            <w:r w:rsidRPr="00F4135E">
              <w:rPr>
                <w:color w:val="auto"/>
                <w:sz w:val="18"/>
                <w:szCs w:val="18"/>
              </w:rPr>
              <w:t>.</w:t>
            </w:r>
          </w:p>
        </w:tc>
        <w:tc>
          <w:tcPr>
            <w:tcW w:w="2801" w:type="dxa"/>
          </w:tcPr>
          <w:p w14:paraId="00000114" w14:textId="77777777" w:rsidR="00D525EE" w:rsidRPr="00F4135E" w:rsidRDefault="00471C6B">
            <w:pPr>
              <w:numPr>
                <w:ilvl w:val="0"/>
                <w:numId w:val="9"/>
              </w:numPr>
              <w:spacing w:line="276" w:lineRule="auto"/>
              <w:rPr>
                <w:color w:val="auto"/>
                <w:sz w:val="18"/>
                <w:szCs w:val="18"/>
              </w:rPr>
            </w:pPr>
            <w:r w:rsidRPr="00F4135E">
              <w:rPr>
                <w:color w:val="auto"/>
                <w:sz w:val="18"/>
                <w:szCs w:val="18"/>
              </w:rPr>
              <w:t xml:space="preserve">For more information on the initiative: </w:t>
            </w:r>
            <w:hyperlink r:id="rId54">
              <w:r w:rsidRPr="00F4135E">
                <w:rPr>
                  <w:color w:val="auto"/>
                  <w:sz w:val="18"/>
                  <w:szCs w:val="18"/>
                  <w:u w:val="single"/>
                </w:rPr>
                <w:t>http://fishingforlitter.org/</w:t>
              </w:r>
            </w:hyperlink>
            <w:r w:rsidRPr="00F4135E">
              <w:rPr>
                <w:color w:val="auto"/>
                <w:sz w:val="18"/>
                <w:szCs w:val="18"/>
              </w:rPr>
              <w:t>.</w:t>
            </w:r>
          </w:p>
          <w:p w14:paraId="00000115" w14:textId="77777777" w:rsidR="00D525EE" w:rsidRPr="00F4135E" w:rsidRDefault="00471C6B">
            <w:pPr>
              <w:numPr>
                <w:ilvl w:val="0"/>
                <w:numId w:val="9"/>
              </w:numPr>
              <w:spacing w:line="276" w:lineRule="auto"/>
              <w:rPr>
                <w:color w:val="auto"/>
                <w:sz w:val="18"/>
                <w:szCs w:val="18"/>
              </w:rPr>
            </w:pPr>
            <w:r w:rsidRPr="00F4135E">
              <w:rPr>
                <w:color w:val="auto"/>
                <w:sz w:val="18"/>
                <w:szCs w:val="18"/>
              </w:rPr>
              <w:t xml:space="preserve">For access to the evaluation research paper: </w:t>
            </w:r>
            <w:hyperlink r:id="rId55">
              <w:r w:rsidRPr="00F4135E">
                <w:rPr>
                  <w:color w:val="auto"/>
                  <w:sz w:val="18"/>
                  <w:szCs w:val="18"/>
                  <w:u w:val="single"/>
                </w:rPr>
                <w:t>https://doi.org/10.1016/j.marpolbul.2019.04.035</w:t>
              </w:r>
            </w:hyperlink>
            <w:r w:rsidRPr="00F4135E">
              <w:rPr>
                <w:color w:val="auto"/>
                <w:sz w:val="18"/>
                <w:szCs w:val="18"/>
              </w:rPr>
              <w:t>.</w:t>
            </w:r>
          </w:p>
        </w:tc>
      </w:tr>
      <w:tr w:rsidR="00F4135E" w:rsidRPr="00F4135E" w14:paraId="14472FED" w14:textId="77777777">
        <w:tc>
          <w:tcPr>
            <w:tcW w:w="1271" w:type="dxa"/>
          </w:tcPr>
          <w:p w14:paraId="00000116" w14:textId="3966E087" w:rsidR="00D525EE" w:rsidRDefault="00471C6B">
            <w:pPr>
              <w:spacing w:line="276" w:lineRule="auto"/>
              <w:rPr>
                <w:color w:val="auto"/>
                <w:sz w:val="18"/>
                <w:szCs w:val="18"/>
                <w:vertAlign w:val="superscript"/>
              </w:rPr>
            </w:pPr>
            <w:r w:rsidRPr="00F4135E">
              <w:rPr>
                <w:color w:val="auto"/>
                <w:sz w:val="18"/>
                <w:szCs w:val="18"/>
              </w:rPr>
              <w:t>Healthy Seas 'a journey from waste to wear'</w:t>
            </w:r>
            <w:r w:rsidRPr="00F4135E">
              <w:rPr>
                <w:color w:val="auto"/>
                <w:sz w:val="18"/>
                <w:szCs w:val="18"/>
                <w:vertAlign w:val="superscript"/>
              </w:rPr>
              <w:t>52</w:t>
            </w:r>
          </w:p>
          <w:p w14:paraId="3AC07E79" w14:textId="77777777" w:rsidR="00733008" w:rsidRPr="00F4135E" w:rsidRDefault="00733008">
            <w:pPr>
              <w:spacing w:line="276" w:lineRule="auto"/>
              <w:rPr>
                <w:color w:val="auto"/>
                <w:sz w:val="18"/>
                <w:szCs w:val="18"/>
              </w:rPr>
            </w:pPr>
          </w:p>
          <w:p w14:paraId="00000117" w14:textId="77777777" w:rsidR="00D525EE" w:rsidRPr="00F4135E" w:rsidRDefault="00471C6B">
            <w:pPr>
              <w:spacing w:line="276" w:lineRule="auto"/>
              <w:rPr>
                <w:color w:val="auto"/>
                <w:sz w:val="18"/>
                <w:szCs w:val="18"/>
              </w:rPr>
            </w:pPr>
            <w:r w:rsidRPr="00F4135E">
              <w:rPr>
                <w:color w:val="auto"/>
                <w:sz w:val="18"/>
                <w:szCs w:val="18"/>
              </w:rPr>
              <w:t>2013-present</w:t>
            </w:r>
          </w:p>
        </w:tc>
        <w:tc>
          <w:tcPr>
            <w:tcW w:w="2693" w:type="dxa"/>
          </w:tcPr>
          <w:p w14:paraId="00000118" w14:textId="77777777" w:rsidR="00D525EE" w:rsidRPr="00F4135E" w:rsidRDefault="00471C6B">
            <w:pPr>
              <w:numPr>
                <w:ilvl w:val="0"/>
                <w:numId w:val="35"/>
              </w:numPr>
              <w:pBdr>
                <w:top w:val="nil"/>
                <w:left w:val="nil"/>
                <w:bottom w:val="nil"/>
                <w:right w:val="nil"/>
                <w:between w:val="nil"/>
              </w:pBdr>
              <w:spacing w:after="160" w:line="276" w:lineRule="auto"/>
              <w:rPr>
                <w:color w:val="auto"/>
                <w:sz w:val="18"/>
                <w:szCs w:val="18"/>
              </w:rPr>
            </w:pPr>
            <w:r w:rsidRPr="00F4135E">
              <w:rPr>
                <w:color w:val="auto"/>
                <w:sz w:val="18"/>
                <w:szCs w:val="18"/>
              </w:rPr>
              <w:t>In 2013, Ghost Fishing partnered with Star Sock and Aquafil on a “Healthy Seas” initiative; whereby, recycled nets are sent to Aquafil’s ECONYL facility to create nylon yarn which is then turned it new products such as socks and swimwear</w:t>
            </w:r>
            <w:r w:rsidRPr="00F4135E">
              <w:rPr>
                <w:color w:val="auto"/>
                <w:sz w:val="18"/>
                <w:szCs w:val="18"/>
                <w:vertAlign w:val="superscript"/>
              </w:rPr>
              <w:t>31</w:t>
            </w:r>
            <w:r w:rsidRPr="00F4135E">
              <w:rPr>
                <w:color w:val="auto"/>
                <w:sz w:val="18"/>
                <w:szCs w:val="18"/>
              </w:rPr>
              <w:t>.</w:t>
            </w:r>
          </w:p>
        </w:tc>
        <w:tc>
          <w:tcPr>
            <w:tcW w:w="2552" w:type="dxa"/>
          </w:tcPr>
          <w:p w14:paraId="00000119" w14:textId="77777777" w:rsidR="00D525EE" w:rsidRPr="00F4135E" w:rsidRDefault="00471C6B">
            <w:pPr>
              <w:numPr>
                <w:ilvl w:val="0"/>
                <w:numId w:val="35"/>
              </w:numPr>
              <w:pBdr>
                <w:top w:val="nil"/>
                <w:left w:val="nil"/>
                <w:bottom w:val="nil"/>
                <w:right w:val="nil"/>
                <w:between w:val="nil"/>
              </w:pBdr>
              <w:spacing w:after="160" w:line="276" w:lineRule="auto"/>
              <w:rPr>
                <w:color w:val="auto"/>
                <w:sz w:val="18"/>
                <w:szCs w:val="18"/>
              </w:rPr>
            </w:pPr>
            <w:r w:rsidRPr="00F4135E">
              <w:rPr>
                <w:color w:val="auto"/>
                <w:sz w:val="18"/>
                <w:szCs w:val="18"/>
              </w:rPr>
              <w:t>No specific fishery or gear type as it is a global project. However, nylon nets are the main focus and are processed by ECONYL® Regeneration System.</w:t>
            </w:r>
          </w:p>
        </w:tc>
        <w:tc>
          <w:tcPr>
            <w:tcW w:w="1984" w:type="dxa"/>
          </w:tcPr>
          <w:p w14:paraId="0000011A" w14:textId="77777777" w:rsidR="00D525EE" w:rsidRPr="00F4135E" w:rsidRDefault="00471C6B">
            <w:pPr>
              <w:numPr>
                <w:ilvl w:val="0"/>
                <w:numId w:val="35"/>
              </w:numPr>
              <w:pBdr>
                <w:top w:val="nil"/>
                <w:left w:val="nil"/>
                <w:bottom w:val="nil"/>
                <w:right w:val="nil"/>
                <w:between w:val="nil"/>
              </w:pBdr>
              <w:spacing w:after="160" w:line="276" w:lineRule="auto"/>
              <w:rPr>
                <w:color w:val="auto"/>
                <w:sz w:val="18"/>
                <w:szCs w:val="18"/>
              </w:rPr>
            </w:pPr>
            <w:r w:rsidRPr="00F4135E">
              <w:rPr>
                <w:color w:val="auto"/>
                <w:sz w:val="18"/>
                <w:szCs w:val="18"/>
              </w:rPr>
              <w:t>Limited recycling options for retrieved fishing gear as only nylon nets are processed at ECONYL facility.</w:t>
            </w:r>
          </w:p>
        </w:tc>
        <w:tc>
          <w:tcPr>
            <w:tcW w:w="2884" w:type="dxa"/>
          </w:tcPr>
          <w:p w14:paraId="0000011B" w14:textId="77777777" w:rsidR="00D525EE" w:rsidRPr="00F4135E" w:rsidRDefault="00471C6B">
            <w:pPr>
              <w:numPr>
                <w:ilvl w:val="0"/>
                <w:numId w:val="11"/>
              </w:numPr>
              <w:spacing w:line="276" w:lineRule="auto"/>
              <w:rPr>
                <w:color w:val="auto"/>
                <w:sz w:val="18"/>
                <w:szCs w:val="18"/>
              </w:rPr>
            </w:pPr>
            <w:r w:rsidRPr="00F4135E">
              <w:rPr>
                <w:color w:val="auto"/>
                <w:sz w:val="18"/>
                <w:szCs w:val="18"/>
              </w:rPr>
              <w:t>The initiative currently operates in the North Sea, Adriatic Sea, and Mediterranean Sea, and 453 tonnes of ALD fishing gear has been recovered since inception</w:t>
            </w:r>
            <w:r w:rsidRPr="00F4135E">
              <w:rPr>
                <w:color w:val="auto"/>
                <w:sz w:val="18"/>
                <w:szCs w:val="18"/>
                <w:vertAlign w:val="superscript"/>
              </w:rPr>
              <w:t>52</w:t>
            </w:r>
            <w:r w:rsidRPr="00F4135E">
              <w:rPr>
                <w:color w:val="auto"/>
                <w:sz w:val="18"/>
                <w:szCs w:val="18"/>
              </w:rPr>
              <w:t>.</w:t>
            </w:r>
          </w:p>
          <w:p w14:paraId="0000011C" w14:textId="77777777" w:rsidR="00D525EE" w:rsidRPr="00F4135E" w:rsidRDefault="00471C6B">
            <w:pPr>
              <w:numPr>
                <w:ilvl w:val="0"/>
                <w:numId w:val="11"/>
              </w:numPr>
              <w:spacing w:line="276" w:lineRule="auto"/>
              <w:rPr>
                <w:color w:val="auto"/>
                <w:sz w:val="18"/>
                <w:szCs w:val="18"/>
              </w:rPr>
            </w:pPr>
            <w:r w:rsidRPr="00F4135E">
              <w:rPr>
                <w:color w:val="auto"/>
                <w:sz w:val="18"/>
                <w:szCs w:val="18"/>
              </w:rPr>
              <w:t>In 2018, 100 divers and 27 fishing communities participated in the initiative and recovered 78 tonnes of fishing nets</w:t>
            </w:r>
            <w:r w:rsidRPr="00F4135E">
              <w:rPr>
                <w:color w:val="auto"/>
                <w:sz w:val="18"/>
                <w:szCs w:val="18"/>
                <w:vertAlign w:val="superscript"/>
              </w:rPr>
              <w:t>52</w:t>
            </w:r>
            <w:r w:rsidRPr="00F4135E">
              <w:rPr>
                <w:color w:val="auto"/>
                <w:sz w:val="18"/>
                <w:szCs w:val="18"/>
              </w:rPr>
              <w:t>.</w:t>
            </w:r>
          </w:p>
        </w:tc>
        <w:tc>
          <w:tcPr>
            <w:tcW w:w="2801" w:type="dxa"/>
          </w:tcPr>
          <w:p w14:paraId="0000011D" w14:textId="77777777" w:rsidR="00D525EE" w:rsidRPr="00F4135E" w:rsidRDefault="00471C6B">
            <w:pPr>
              <w:numPr>
                <w:ilvl w:val="0"/>
                <w:numId w:val="11"/>
              </w:numPr>
              <w:pBdr>
                <w:top w:val="nil"/>
                <w:left w:val="nil"/>
                <w:bottom w:val="nil"/>
                <w:right w:val="nil"/>
                <w:between w:val="nil"/>
              </w:pBdr>
              <w:spacing w:after="160" w:line="276" w:lineRule="auto"/>
              <w:rPr>
                <w:color w:val="auto"/>
                <w:sz w:val="18"/>
                <w:szCs w:val="18"/>
              </w:rPr>
            </w:pPr>
            <w:r w:rsidRPr="00F4135E">
              <w:rPr>
                <w:color w:val="auto"/>
                <w:sz w:val="18"/>
                <w:szCs w:val="18"/>
              </w:rPr>
              <w:t xml:space="preserve">For more information on the initiative:  </w:t>
            </w:r>
            <w:hyperlink r:id="rId56">
              <w:r w:rsidRPr="00F4135E">
                <w:rPr>
                  <w:color w:val="auto"/>
                  <w:sz w:val="18"/>
                  <w:szCs w:val="18"/>
                  <w:u w:val="single"/>
                </w:rPr>
                <w:t>https://healthyseas.org/about-us/</w:t>
              </w:r>
            </w:hyperlink>
            <w:r w:rsidRPr="00F4135E">
              <w:rPr>
                <w:color w:val="auto"/>
                <w:sz w:val="18"/>
                <w:szCs w:val="18"/>
              </w:rPr>
              <w:t>.</w:t>
            </w:r>
          </w:p>
        </w:tc>
      </w:tr>
      <w:tr w:rsidR="00F4135E" w:rsidRPr="00F4135E" w14:paraId="0A0644CF" w14:textId="77777777">
        <w:tc>
          <w:tcPr>
            <w:tcW w:w="1271" w:type="dxa"/>
          </w:tcPr>
          <w:p w14:paraId="0000011E" w14:textId="77777777" w:rsidR="00D525EE" w:rsidRPr="00F4135E" w:rsidRDefault="00471C6B">
            <w:pPr>
              <w:spacing w:line="276" w:lineRule="auto"/>
              <w:rPr>
                <w:color w:val="auto"/>
                <w:sz w:val="18"/>
                <w:szCs w:val="18"/>
              </w:rPr>
            </w:pPr>
            <w:r w:rsidRPr="00F4135E">
              <w:rPr>
                <w:color w:val="auto"/>
                <w:sz w:val="18"/>
                <w:szCs w:val="18"/>
              </w:rPr>
              <w:t>GGGI PROJECT: Ghost Fishing UK Scapa Flow, Orkney Islands</w:t>
            </w:r>
            <w:r w:rsidRPr="00F4135E">
              <w:rPr>
                <w:color w:val="auto"/>
                <w:sz w:val="18"/>
                <w:szCs w:val="18"/>
                <w:vertAlign w:val="superscript"/>
              </w:rPr>
              <w:t>53</w:t>
            </w:r>
          </w:p>
          <w:p w14:paraId="4F0E1E53" w14:textId="77777777" w:rsidR="00733008" w:rsidRDefault="00733008">
            <w:pPr>
              <w:spacing w:line="276" w:lineRule="auto"/>
              <w:rPr>
                <w:color w:val="auto"/>
                <w:sz w:val="18"/>
                <w:szCs w:val="18"/>
              </w:rPr>
            </w:pPr>
          </w:p>
          <w:p w14:paraId="0000011F" w14:textId="05C0C339" w:rsidR="00D525EE" w:rsidRPr="00F4135E" w:rsidRDefault="00471C6B">
            <w:pPr>
              <w:spacing w:line="276" w:lineRule="auto"/>
              <w:rPr>
                <w:color w:val="auto"/>
                <w:sz w:val="18"/>
                <w:szCs w:val="18"/>
              </w:rPr>
            </w:pPr>
            <w:r w:rsidRPr="00F4135E">
              <w:rPr>
                <w:color w:val="auto"/>
                <w:sz w:val="18"/>
                <w:szCs w:val="18"/>
              </w:rPr>
              <w:t>2015-present</w:t>
            </w:r>
          </w:p>
        </w:tc>
        <w:tc>
          <w:tcPr>
            <w:tcW w:w="2693" w:type="dxa"/>
          </w:tcPr>
          <w:p w14:paraId="00000120" w14:textId="77777777" w:rsidR="00D525EE" w:rsidRPr="00F4135E" w:rsidRDefault="00471C6B">
            <w:pPr>
              <w:numPr>
                <w:ilvl w:val="0"/>
                <w:numId w:val="12"/>
              </w:numPr>
              <w:spacing w:line="276" w:lineRule="auto"/>
              <w:rPr>
                <w:color w:val="auto"/>
                <w:sz w:val="18"/>
                <w:szCs w:val="18"/>
              </w:rPr>
            </w:pPr>
            <w:r w:rsidRPr="00F4135E">
              <w:rPr>
                <w:color w:val="auto"/>
                <w:sz w:val="18"/>
                <w:szCs w:val="18"/>
              </w:rPr>
              <w:t>In 2015, Ghost Fishing UK received funding from World Animal Protection and GGGI partners to recover ALD fishing gear from sunken German battleships from World War I in Scapa Flow.</w:t>
            </w:r>
          </w:p>
          <w:p w14:paraId="00000121" w14:textId="77777777" w:rsidR="00D525EE" w:rsidRPr="00F4135E" w:rsidRDefault="00471C6B">
            <w:pPr>
              <w:numPr>
                <w:ilvl w:val="0"/>
                <w:numId w:val="12"/>
              </w:numPr>
              <w:spacing w:line="276" w:lineRule="auto"/>
              <w:rPr>
                <w:color w:val="auto"/>
                <w:sz w:val="18"/>
                <w:szCs w:val="18"/>
              </w:rPr>
            </w:pPr>
            <w:r w:rsidRPr="00F4135E">
              <w:rPr>
                <w:color w:val="auto"/>
                <w:sz w:val="18"/>
                <w:szCs w:val="18"/>
              </w:rPr>
              <w:t>Permissions were granted by Historic Environment Scotland to deploy vessels and trained divers to clean the maritime heritage site.</w:t>
            </w:r>
          </w:p>
          <w:p w14:paraId="00000122" w14:textId="77777777" w:rsidR="00D525EE" w:rsidRPr="00F4135E" w:rsidRDefault="00471C6B">
            <w:pPr>
              <w:numPr>
                <w:ilvl w:val="0"/>
                <w:numId w:val="12"/>
              </w:numPr>
              <w:spacing w:line="276" w:lineRule="auto"/>
              <w:rPr>
                <w:color w:val="auto"/>
                <w:sz w:val="18"/>
                <w:szCs w:val="18"/>
              </w:rPr>
            </w:pPr>
            <w:r w:rsidRPr="00F4135E">
              <w:rPr>
                <w:color w:val="auto"/>
                <w:sz w:val="18"/>
                <w:szCs w:val="18"/>
              </w:rPr>
              <w:t>In 2018, two vessels were used to retrieve ALD fishing gear and training was provided to volunteer divers on safety protocols and data documentation.</w:t>
            </w:r>
          </w:p>
        </w:tc>
        <w:tc>
          <w:tcPr>
            <w:tcW w:w="2552" w:type="dxa"/>
          </w:tcPr>
          <w:p w14:paraId="00000123" w14:textId="77777777" w:rsidR="00D525EE" w:rsidRPr="00F4135E" w:rsidRDefault="00471C6B">
            <w:pPr>
              <w:numPr>
                <w:ilvl w:val="0"/>
                <w:numId w:val="12"/>
              </w:numPr>
              <w:spacing w:line="276" w:lineRule="auto"/>
              <w:rPr>
                <w:color w:val="auto"/>
                <w:sz w:val="18"/>
                <w:szCs w:val="18"/>
              </w:rPr>
            </w:pPr>
            <w:r w:rsidRPr="00F4135E">
              <w:rPr>
                <w:color w:val="auto"/>
                <w:sz w:val="18"/>
                <w:szCs w:val="18"/>
              </w:rPr>
              <w:t>Shellfish industry has a long prominent history in the Orkney Islands</w:t>
            </w:r>
            <w:r w:rsidRPr="00F4135E">
              <w:rPr>
                <w:color w:val="auto"/>
                <w:sz w:val="18"/>
                <w:szCs w:val="18"/>
                <w:vertAlign w:val="superscript"/>
              </w:rPr>
              <w:t>57</w:t>
            </w:r>
            <w:r w:rsidRPr="00F4135E">
              <w:rPr>
                <w:color w:val="auto"/>
                <w:sz w:val="18"/>
                <w:szCs w:val="18"/>
              </w:rPr>
              <w:t>.</w:t>
            </w:r>
          </w:p>
          <w:p w14:paraId="00000124" w14:textId="77777777" w:rsidR="00D525EE" w:rsidRPr="00F4135E" w:rsidRDefault="00471C6B">
            <w:pPr>
              <w:numPr>
                <w:ilvl w:val="0"/>
                <w:numId w:val="12"/>
              </w:numPr>
              <w:spacing w:line="276" w:lineRule="auto"/>
              <w:rPr>
                <w:color w:val="auto"/>
                <w:sz w:val="18"/>
                <w:szCs w:val="18"/>
              </w:rPr>
            </w:pPr>
            <w:r w:rsidRPr="00F4135E">
              <w:rPr>
                <w:color w:val="auto"/>
                <w:sz w:val="18"/>
                <w:szCs w:val="18"/>
              </w:rPr>
              <w:t>Fishing gear includes: creels/pots, rope, queenie dredging nets, and whelk traps</w:t>
            </w:r>
            <w:r w:rsidRPr="00F4135E">
              <w:rPr>
                <w:color w:val="auto"/>
                <w:sz w:val="18"/>
                <w:szCs w:val="18"/>
                <w:vertAlign w:val="superscript"/>
              </w:rPr>
              <w:t>53, 54</w:t>
            </w:r>
            <w:r w:rsidRPr="00F4135E">
              <w:rPr>
                <w:color w:val="auto"/>
                <w:sz w:val="18"/>
                <w:szCs w:val="18"/>
              </w:rPr>
              <w:t>.</w:t>
            </w:r>
          </w:p>
        </w:tc>
        <w:tc>
          <w:tcPr>
            <w:tcW w:w="1984" w:type="dxa"/>
          </w:tcPr>
          <w:p w14:paraId="00000125" w14:textId="77777777" w:rsidR="00D525EE" w:rsidRPr="00F4135E" w:rsidRDefault="00471C6B">
            <w:pPr>
              <w:numPr>
                <w:ilvl w:val="0"/>
                <w:numId w:val="12"/>
              </w:numPr>
              <w:spacing w:line="276" w:lineRule="auto"/>
              <w:rPr>
                <w:color w:val="auto"/>
                <w:sz w:val="18"/>
                <w:szCs w:val="18"/>
              </w:rPr>
            </w:pPr>
            <w:r w:rsidRPr="00F4135E">
              <w:rPr>
                <w:color w:val="auto"/>
                <w:sz w:val="18"/>
                <w:szCs w:val="18"/>
              </w:rPr>
              <w:t>Ship wrecks are located at a depth of 45 metres so advanced skills and teamwork are required for safe ghost gear recovery.</w:t>
            </w:r>
          </w:p>
          <w:p w14:paraId="00000126" w14:textId="3C00810E" w:rsidR="00D525EE" w:rsidRPr="00F4135E" w:rsidRDefault="00471C6B">
            <w:pPr>
              <w:numPr>
                <w:ilvl w:val="0"/>
                <w:numId w:val="12"/>
              </w:numPr>
              <w:spacing w:line="276" w:lineRule="auto"/>
              <w:rPr>
                <w:color w:val="auto"/>
                <w:sz w:val="18"/>
                <w:szCs w:val="18"/>
              </w:rPr>
            </w:pPr>
            <w:r w:rsidRPr="00F4135E">
              <w:rPr>
                <w:color w:val="auto"/>
                <w:sz w:val="18"/>
                <w:szCs w:val="18"/>
              </w:rPr>
              <w:t xml:space="preserve">Nitrogen narcosis and decompression sickness are common </w:t>
            </w:r>
            <w:r w:rsidR="00733008" w:rsidRPr="00F4135E">
              <w:rPr>
                <w:color w:val="auto"/>
                <w:sz w:val="18"/>
                <w:szCs w:val="18"/>
              </w:rPr>
              <w:t>threats,</w:t>
            </w:r>
            <w:r w:rsidRPr="00F4135E">
              <w:rPr>
                <w:color w:val="auto"/>
                <w:sz w:val="18"/>
                <w:szCs w:val="18"/>
              </w:rPr>
              <w:t xml:space="preserve"> but training is provided to reduce impacts.</w:t>
            </w:r>
          </w:p>
        </w:tc>
        <w:tc>
          <w:tcPr>
            <w:tcW w:w="2884" w:type="dxa"/>
          </w:tcPr>
          <w:p w14:paraId="00000127" w14:textId="77777777" w:rsidR="00D525EE" w:rsidRPr="00F4135E" w:rsidRDefault="00471C6B">
            <w:pPr>
              <w:numPr>
                <w:ilvl w:val="0"/>
                <w:numId w:val="12"/>
              </w:numPr>
              <w:spacing w:line="276" w:lineRule="auto"/>
              <w:rPr>
                <w:color w:val="auto"/>
                <w:sz w:val="18"/>
                <w:szCs w:val="18"/>
              </w:rPr>
            </w:pPr>
            <w:r w:rsidRPr="00F4135E">
              <w:rPr>
                <w:color w:val="auto"/>
                <w:sz w:val="18"/>
                <w:szCs w:val="18"/>
              </w:rPr>
              <w:t>4 years of data were collected from expeditions and will be analyzed to develop a sustainable model for fisheries and ultimately reduce the loss of gear.</w:t>
            </w:r>
          </w:p>
          <w:p w14:paraId="00000128" w14:textId="77777777" w:rsidR="00D525EE" w:rsidRPr="00F4135E" w:rsidRDefault="00471C6B">
            <w:pPr>
              <w:numPr>
                <w:ilvl w:val="0"/>
                <w:numId w:val="12"/>
              </w:numPr>
              <w:spacing w:line="276" w:lineRule="auto"/>
              <w:rPr>
                <w:color w:val="auto"/>
                <w:sz w:val="18"/>
                <w:szCs w:val="18"/>
              </w:rPr>
            </w:pPr>
            <w:r w:rsidRPr="00F4135E">
              <w:rPr>
                <w:color w:val="auto"/>
                <w:sz w:val="18"/>
                <w:szCs w:val="18"/>
              </w:rPr>
              <w:t>More than 140 creels/pots, 200 kilograms of nets, and more than 2 kilometres of ropes have been collected since inception</w:t>
            </w:r>
            <w:r w:rsidRPr="00F4135E">
              <w:rPr>
                <w:color w:val="auto"/>
                <w:sz w:val="18"/>
                <w:szCs w:val="18"/>
                <w:vertAlign w:val="superscript"/>
              </w:rPr>
              <w:t>55</w:t>
            </w:r>
            <w:r w:rsidRPr="00F4135E">
              <w:rPr>
                <w:color w:val="auto"/>
                <w:sz w:val="18"/>
                <w:szCs w:val="18"/>
              </w:rPr>
              <w:t>.</w:t>
            </w:r>
          </w:p>
          <w:p w14:paraId="00000129" w14:textId="77777777" w:rsidR="00D525EE" w:rsidRPr="00F4135E" w:rsidRDefault="00471C6B">
            <w:pPr>
              <w:numPr>
                <w:ilvl w:val="0"/>
                <w:numId w:val="12"/>
              </w:numPr>
              <w:spacing w:line="276" w:lineRule="auto"/>
              <w:rPr>
                <w:color w:val="auto"/>
                <w:sz w:val="18"/>
                <w:szCs w:val="18"/>
              </w:rPr>
            </w:pPr>
            <w:r w:rsidRPr="00F4135E">
              <w:rPr>
                <w:color w:val="auto"/>
                <w:sz w:val="18"/>
                <w:szCs w:val="18"/>
              </w:rPr>
              <w:t>Retrieved creels/pots were cleaned and donated to local fishermen and Sea Life Centres for underwater exhibitions.</w:t>
            </w:r>
          </w:p>
          <w:p w14:paraId="0000012A" w14:textId="77777777" w:rsidR="00D525EE" w:rsidRPr="00F4135E" w:rsidRDefault="00471C6B">
            <w:pPr>
              <w:numPr>
                <w:ilvl w:val="0"/>
                <w:numId w:val="12"/>
              </w:numPr>
              <w:spacing w:line="276" w:lineRule="auto"/>
              <w:rPr>
                <w:color w:val="auto"/>
                <w:sz w:val="18"/>
                <w:szCs w:val="18"/>
              </w:rPr>
            </w:pPr>
            <w:r w:rsidRPr="00F4135E">
              <w:rPr>
                <w:color w:val="auto"/>
                <w:sz w:val="18"/>
                <w:szCs w:val="18"/>
              </w:rPr>
              <w:t>Retrieved ropes were sent to be repurposed by Afrayed Knot, and retrieved nets were sent to be processed at ECONYL® and Plastix Global</w:t>
            </w:r>
            <w:r w:rsidRPr="00F4135E">
              <w:rPr>
                <w:color w:val="auto"/>
                <w:sz w:val="18"/>
                <w:szCs w:val="18"/>
                <w:vertAlign w:val="superscript"/>
              </w:rPr>
              <w:t>53, 56</w:t>
            </w:r>
            <w:r w:rsidRPr="00F4135E">
              <w:rPr>
                <w:color w:val="auto"/>
                <w:sz w:val="18"/>
                <w:szCs w:val="18"/>
              </w:rPr>
              <w:t>.</w:t>
            </w:r>
          </w:p>
        </w:tc>
        <w:tc>
          <w:tcPr>
            <w:tcW w:w="2801" w:type="dxa"/>
          </w:tcPr>
          <w:p w14:paraId="0000012B" w14:textId="77777777" w:rsidR="00D525EE" w:rsidRPr="00F4135E" w:rsidRDefault="00471C6B">
            <w:pPr>
              <w:numPr>
                <w:ilvl w:val="0"/>
                <w:numId w:val="12"/>
              </w:numPr>
              <w:spacing w:line="276" w:lineRule="auto"/>
              <w:rPr>
                <w:color w:val="auto"/>
                <w:sz w:val="18"/>
                <w:szCs w:val="18"/>
              </w:rPr>
            </w:pPr>
            <w:r w:rsidRPr="00F4135E">
              <w:rPr>
                <w:color w:val="auto"/>
                <w:sz w:val="18"/>
                <w:szCs w:val="18"/>
              </w:rPr>
              <w:t xml:space="preserve">For more information on the project:  </w:t>
            </w:r>
            <w:hyperlink r:id="rId57">
              <w:r w:rsidRPr="00F4135E">
                <w:rPr>
                  <w:color w:val="auto"/>
                  <w:sz w:val="18"/>
                  <w:szCs w:val="18"/>
                  <w:u w:val="single"/>
                </w:rPr>
                <w:t>http://divemagazine.co.uk/eco/7839-ghost-fishing-uk-cleans-scapa-flow</w:t>
              </w:r>
            </w:hyperlink>
            <w:r w:rsidRPr="00F4135E">
              <w:rPr>
                <w:color w:val="auto"/>
                <w:sz w:val="18"/>
                <w:szCs w:val="18"/>
              </w:rPr>
              <w:t>.</w:t>
            </w:r>
          </w:p>
          <w:p w14:paraId="0000012C" w14:textId="77777777" w:rsidR="00D525EE" w:rsidRPr="00F4135E" w:rsidRDefault="00471C6B">
            <w:pPr>
              <w:numPr>
                <w:ilvl w:val="0"/>
                <w:numId w:val="12"/>
              </w:numPr>
              <w:spacing w:line="276" w:lineRule="auto"/>
              <w:rPr>
                <w:color w:val="auto"/>
                <w:sz w:val="18"/>
                <w:szCs w:val="18"/>
              </w:rPr>
            </w:pPr>
            <w:r w:rsidRPr="00F4135E">
              <w:rPr>
                <w:color w:val="auto"/>
                <w:sz w:val="18"/>
                <w:szCs w:val="18"/>
              </w:rPr>
              <w:t xml:space="preserve">For more information on Afrayed Knot:  </w:t>
            </w:r>
            <w:hyperlink r:id="rId58">
              <w:r w:rsidRPr="00F4135E">
                <w:rPr>
                  <w:color w:val="auto"/>
                  <w:sz w:val="18"/>
                  <w:szCs w:val="18"/>
                  <w:u w:val="single"/>
                </w:rPr>
                <w:t>https://www.facebook.com/Afrayedknot-1680546895526412/</w:t>
              </w:r>
            </w:hyperlink>
            <w:r w:rsidRPr="00F4135E">
              <w:rPr>
                <w:color w:val="auto"/>
                <w:sz w:val="18"/>
                <w:szCs w:val="18"/>
              </w:rPr>
              <w:t>.</w:t>
            </w:r>
          </w:p>
          <w:p w14:paraId="0000012D" w14:textId="77777777" w:rsidR="00D525EE" w:rsidRPr="00F4135E" w:rsidRDefault="00471C6B">
            <w:pPr>
              <w:numPr>
                <w:ilvl w:val="0"/>
                <w:numId w:val="12"/>
              </w:numPr>
              <w:spacing w:line="276" w:lineRule="auto"/>
              <w:rPr>
                <w:color w:val="auto"/>
                <w:sz w:val="18"/>
                <w:szCs w:val="18"/>
              </w:rPr>
            </w:pPr>
            <w:r w:rsidRPr="00F4135E">
              <w:rPr>
                <w:color w:val="auto"/>
                <w:sz w:val="18"/>
                <w:szCs w:val="18"/>
              </w:rPr>
              <w:t xml:space="preserve">For more information on GGGI partner Fat Face Foundation (sells swimwear made from recycled fishing nets):  </w:t>
            </w:r>
            <w:hyperlink r:id="rId59">
              <w:r w:rsidRPr="00F4135E">
                <w:rPr>
                  <w:color w:val="auto"/>
                  <w:sz w:val="18"/>
                  <w:szCs w:val="18"/>
                  <w:u w:val="single"/>
                </w:rPr>
                <w:t>https://www.fatfacefoundation.org/about-us/our-purpose.php</w:t>
              </w:r>
            </w:hyperlink>
            <w:r w:rsidRPr="00F4135E">
              <w:rPr>
                <w:color w:val="auto"/>
                <w:sz w:val="18"/>
                <w:szCs w:val="18"/>
              </w:rPr>
              <w:t>.</w:t>
            </w:r>
          </w:p>
        </w:tc>
      </w:tr>
      <w:tr w:rsidR="00F4135E" w:rsidRPr="00F4135E" w14:paraId="2D8A6509" w14:textId="77777777">
        <w:tc>
          <w:tcPr>
            <w:tcW w:w="1271" w:type="dxa"/>
          </w:tcPr>
          <w:p w14:paraId="0000012E" w14:textId="77777777" w:rsidR="00D525EE" w:rsidRPr="00F4135E" w:rsidRDefault="00471C6B">
            <w:pPr>
              <w:spacing w:line="276" w:lineRule="auto"/>
              <w:rPr>
                <w:color w:val="auto"/>
                <w:sz w:val="18"/>
                <w:szCs w:val="18"/>
              </w:rPr>
            </w:pPr>
            <w:r w:rsidRPr="00F4135E">
              <w:rPr>
                <w:color w:val="auto"/>
                <w:sz w:val="18"/>
                <w:szCs w:val="18"/>
              </w:rPr>
              <w:t>World Animal Protection and Ghost Fishing UK Tackles Ghost Gear in Orkney, PART 2</w:t>
            </w:r>
            <w:r w:rsidRPr="00F4135E">
              <w:rPr>
                <w:color w:val="auto"/>
                <w:sz w:val="18"/>
                <w:szCs w:val="18"/>
                <w:vertAlign w:val="superscript"/>
              </w:rPr>
              <w:t>57</w:t>
            </w:r>
          </w:p>
          <w:p w14:paraId="14265871" w14:textId="77777777" w:rsidR="00733008" w:rsidRDefault="00733008">
            <w:pPr>
              <w:spacing w:line="276" w:lineRule="auto"/>
              <w:rPr>
                <w:color w:val="auto"/>
                <w:sz w:val="18"/>
                <w:szCs w:val="18"/>
              </w:rPr>
            </w:pPr>
          </w:p>
          <w:p w14:paraId="0000012F" w14:textId="6BAE2DF7" w:rsidR="00D525EE" w:rsidRPr="00F4135E" w:rsidRDefault="00471C6B">
            <w:pPr>
              <w:spacing w:line="276" w:lineRule="auto"/>
              <w:rPr>
                <w:color w:val="auto"/>
                <w:sz w:val="18"/>
                <w:szCs w:val="18"/>
              </w:rPr>
            </w:pPr>
            <w:r w:rsidRPr="00F4135E">
              <w:rPr>
                <w:color w:val="auto"/>
                <w:sz w:val="18"/>
                <w:szCs w:val="18"/>
              </w:rPr>
              <w:t>2015-present</w:t>
            </w:r>
          </w:p>
        </w:tc>
        <w:tc>
          <w:tcPr>
            <w:tcW w:w="2693" w:type="dxa"/>
          </w:tcPr>
          <w:p w14:paraId="00000130" w14:textId="77777777" w:rsidR="00D525EE" w:rsidRPr="00F4135E" w:rsidRDefault="00471C6B">
            <w:pPr>
              <w:numPr>
                <w:ilvl w:val="0"/>
                <w:numId w:val="13"/>
              </w:numPr>
              <w:spacing w:line="276" w:lineRule="auto"/>
              <w:rPr>
                <w:color w:val="auto"/>
                <w:sz w:val="18"/>
                <w:szCs w:val="18"/>
              </w:rPr>
            </w:pPr>
            <w:r w:rsidRPr="00F4135E">
              <w:rPr>
                <w:color w:val="auto"/>
                <w:sz w:val="18"/>
                <w:szCs w:val="18"/>
              </w:rPr>
              <w:t>The recovery of heavy ALD fishing gear at depths such as Scapa Flow requires professional training to ensure safety.</w:t>
            </w:r>
          </w:p>
          <w:p w14:paraId="00000131" w14:textId="77777777" w:rsidR="00D525EE" w:rsidRPr="00F4135E" w:rsidRDefault="00471C6B">
            <w:pPr>
              <w:numPr>
                <w:ilvl w:val="0"/>
                <w:numId w:val="13"/>
              </w:numPr>
              <w:spacing w:line="276" w:lineRule="auto"/>
              <w:rPr>
                <w:color w:val="auto"/>
                <w:sz w:val="18"/>
                <w:szCs w:val="18"/>
              </w:rPr>
            </w:pPr>
            <w:r w:rsidRPr="00F4135E">
              <w:rPr>
                <w:color w:val="auto"/>
                <w:sz w:val="18"/>
                <w:szCs w:val="18"/>
              </w:rPr>
              <w:t>Rich Walker, the head of a renowned international driving group, provided safety and legal training for various participating diving groups in Ghost Fishing UK.</w:t>
            </w:r>
          </w:p>
          <w:p w14:paraId="00000132" w14:textId="77777777" w:rsidR="00D525EE" w:rsidRPr="00F4135E" w:rsidRDefault="00471C6B">
            <w:pPr>
              <w:numPr>
                <w:ilvl w:val="0"/>
                <w:numId w:val="13"/>
              </w:numPr>
              <w:spacing w:line="276" w:lineRule="auto"/>
              <w:rPr>
                <w:color w:val="auto"/>
                <w:sz w:val="18"/>
                <w:szCs w:val="18"/>
              </w:rPr>
            </w:pPr>
            <w:r w:rsidRPr="00F4135E">
              <w:rPr>
                <w:color w:val="auto"/>
                <w:sz w:val="18"/>
                <w:szCs w:val="18"/>
              </w:rPr>
              <w:t>An application was developed – SeaCleanMachine – to facilitate the collection of data and mapping.</w:t>
            </w:r>
          </w:p>
        </w:tc>
        <w:tc>
          <w:tcPr>
            <w:tcW w:w="2552" w:type="dxa"/>
          </w:tcPr>
          <w:p w14:paraId="00000133" w14:textId="77777777" w:rsidR="00D525EE" w:rsidRPr="00F4135E" w:rsidRDefault="00471C6B">
            <w:pPr>
              <w:numPr>
                <w:ilvl w:val="0"/>
                <w:numId w:val="13"/>
              </w:numPr>
              <w:spacing w:line="276" w:lineRule="auto"/>
              <w:rPr>
                <w:color w:val="auto"/>
                <w:sz w:val="18"/>
                <w:szCs w:val="18"/>
              </w:rPr>
            </w:pPr>
            <w:r w:rsidRPr="00F4135E">
              <w:rPr>
                <w:color w:val="auto"/>
                <w:sz w:val="18"/>
                <w:szCs w:val="18"/>
              </w:rPr>
              <w:t>Shellfish industry has a long prominent history in the Orkney Islands</w:t>
            </w:r>
            <w:r w:rsidRPr="00F4135E">
              <w:rPr>
                <w:color w:val="auto"/>
                <w:sz w:val="18"/>
                <w:szCs w:val="18"/>
                <w:vertAlign w:val="superscript"/>
              </w:rPr>
              <w:t>57</w:t>
            </w:r>
            <w:r w:rsidRPr="00F4135E">
              <w:rPr>
                <w:color w:val="auto"/>
                <w:sz w:val="18"/>
                <w:szCs w:val="18"/>
              </w:rPr>
              <w:t>.</w:t>
            </w:r>
          </w:p>
          <w:p w14:paraId="00000134" w14:textId="77777777" w:rsidR="00D525EE" w:rsidRPr="00F4135E" w:rsidRDefault="00471C6B">
            <w:pPr>
              <w:numPr>
                <w:ilvl w:val="0"/>
                <w:numId w:val="13"/>
              </w:numPr>
              <w:spacing w:line="276" w:lineRule="auto"/>
              <w:rPr>
                <w:color w:val="auto"/>
                <w:sz w:val="18"/>
                <w:szCs w:val="18"/>
              </w:rPr>
            </w:pPr>
            <w:r w:rsidRPr="00F4135E">
              <w:rPr>
                <w:color w:val="auto"/>
                <w:sz w:val="18"/>
                <w:szCs w:val="18"/>
              </w:rPr>
              <w:t>Fishing gear includes: creels/pots, rope, queenie dredging nets, and whelk traps</w:t>
            </w:r>
            <w:r w:rsidRPr="00F4135E">
              <w:rPr>
                <w:color w:val="auto"/>
                <w:sz w:val="18"/>
                <w:szCs w:val="18"/>
                <w:vertAlign w:val="superscript"/>
              </w:rPr>
              <w:t>53, 54</w:t>
            </w:r>
            <w:r w:rsidRPr="00F4135E">
              <w:rPr>
                <w:color w:val="auto"/>
                <w:sz w:val="18"/>
                <w:szCs w:val="18"/>
              </w:rPr>
              <w:t>.</w:t>
            </w:r>
          </w:p>
        </w:tc>
        <w:tc>
          <w:tcPr>
            <w:tcW w:w="1984" w:type="dxa"/>
          </w:tcPr>
          <w:p w14:paraId="00000135" w14:textId="77777777" w:rsidR="00D525EE" w:rsidRPr="00F4135E" w:rsidRDefault="00471C6B">
            <w:pPr>
              <w:numPr>
                <w:ilvl w:val="0"/>
                <w:numId w:val="13"/>
              </w:numPr>
              <w:spacing w:line="276" w:lineRule="auto"/>
              <w:rPr>
                <w:color w:val="auto"/>
                <w:sz w:val="18"/>
                <w:szCs w:val="18"/>
              </w:rPr>
            </w:pPr>
            <w:r w:rsidRPr="00F4135E">
              <w:rPr>
                <w:color w:val="auto"/>
                <w:sz w:val="18"/>
                <w:szCs w:val="18"/>
              </w:rPr>
              <w:t>Ship wrecks are located at a depth of 45 metres so advanced skills and teamwork are required for safe ghost gear recovery.</w:t>
            </w:r>
          </w:p>
          <w:p w14:paraId="00000136" w14:textId="1BA7431F" w:rsidR="00D525EE" w:rsidRPr="00F4135E" w:rsidRDefault="00471C6B">
            <w:pPr>
              <w:numPr>
                <w:ilvl w:val="0"/>
                <w:numId w:val="13"/>
              </w:numPr>
              <w:spacing w:line="276" w:lineRule="auto"/>
              <w:rPr>
                <w:color w:val="auto"/>
                <w:sz w:val="18"/>
                <w:szCs w:val="18"/>
              </w:rPr>
            </w:pPr>
            <w:r w:rsidRPr="00F4135E">
              <w:rPr>
                <w:color w:val="auto"/>
                <w:sz w:val="18"/>
                <w:szCs w:val="18"/>
              </w:rPr>
              <w:t xml:space="preserve">Nitrogen narcosis and decompression sickness are common </w:t>
            </w:r>
            <w:r w:rsidR="00733008" w:rsidRPr="00F4135E">
              <w:rPr>
                <w:color w:val="auto"/>
                <w:sz w:val="18"/>
                <w:szCs w:val="18"/>
              </w:rPr>
              <w:t>threats,</w:t>
            </w:r>
            <w:r w:rsidRPr="00F4135E">
              <w:rPr>
                <w:color w:val="auto"/>
                <w:sz w:val="18"/>
                <w:szCs w:val="18"/>
              </w:rPr>
              <w:t xml:space="preserve"> but training is provided to reduce impacts.</w:t>
            </w:r>
          </w:p>
        </w:tc>
        <w:tc>
          <w:tcPr>
            <w:tcW w:w="2884" w:type="dxa"/>
          </w:tcPr>
          <w:p w14:paraId="00000137" w14:textId="77777777" w:rsidR="00D525EE" w:rsidRPr="00F4135E" w:rsidRDefault="00471C6B">
            <w:pPr>
              <w:numPr>
                <w:ilvl w:val="0"/>
                <w:numId w:val="13"/>
              </w:numPr>
              <w:spacing w:line="276" w:lineRule="auto"/>
              <w:rPr>
                <w:color w:val="auto"/>
                <w:sz w:val="18"/>
                <w:szCs w:val="18"/>
              </w:rPr>
            </w:pPr>
            <w:r w:rsidRPr="00F4135E">
              <w:rPr>
                <w:color w:val="auto"/>
                <w:sz w:val="18"/>
                <w:szCs w:val="18"/>
              </w:rPr>
              <w:t>SeaCleanMachine will offer an interactive interface for data collection and mapping of ALD fishing gear.</w:t>
            </w:r>
          </w:p>
          <w:p w14:paraId="00000138" w14:textId="33017A03" w:rsidR="00D525EE" w:rsidRPr="00F4135E" w:rsidRDefault="00471C6B">
            <w:pPr>
              <w:numPr>
                <w:ilvl w:val="0"/>
                <w:numId w:val="13"/>
              </w:numPr>
              <w:spacing w:line="276" w:lineRule="auto"/>
              <w:rPr>
                <w:color w:val="auto"/>
                <w:sz w:val="18"/>
                <w:szCs w:val="18"/>
              </w:rPr>
            </w:pPr>
            <w:r w:rsidRPr="00F4135E">
              <w:rPr>
                <w:color w:val="auto"/>
                <w:sz w:val="18"/>
                <w:szCs w:val="18"/>
              </w:rPr>
              <w:t xml:space="preserve">The application will also contribute to the 2019 Battleship Explorer project; whereby photographs and videos will be used to recreate 3D visualizations of the wreckage on their </w:t>
            </w:r>
            <w:r w:rsidR="00733008" w:rsidRPr="00F4135E">
              <w:rPr>
                <w:color w:val="auto"/>
                <w:sz w:val="18"/>
                <w:szCs w:val="18"/>
              </w:rPr>
              <w:t>100-year</w:t>
            </w:r>
            <w:r w:rsidRPr="00F4135E">
              <w:rPr>
                <w:color w:val="auto"/>
                <w:sz w:val="18"/>
                <w:szCs w:val="18"/>
              </w:rPr>
              <w:t xml:space="preserve"> anniversary</w:t>
            </w:r>
            <w:r w:rsidRPr="00F4135E">
              <w:rPr>
                <w:color w:val="auto"/>
                <w:sz w:val="18"/>
                <w:szCs w:val="18"/>
                <w:vertAlign w:val="superscript"/>
              </w:rPr>
              <w:t>58</w:t>
            </w:r>
            <w:r w:rsidRPr="00F4135E">
              <w:rPr>
                <w:color w:val="auto"/>
                <w:sz w:val="18"/>
                <w:szCs w:val="18"/>
              </w:rPr>
              <w:t>.</w:t>
            </w:r>
          </w:p>
        </w:tc>
        <w:tc>
          <w:tcPr>
            <w:tcW w:w="2801" w:type="dxa"/>
          </w:tcPr>
          <w:p w14:paraId="00000139" w14:textId="77777777" w:rsidR="00D525EE" w:rsidRPr="00F4135E" w:rsidRDefault="00471C6B">
            <w:pPr>
              <w:numPr>
                <w:ilvl w:val="0"/>
                <w:numId w:val="13"/>
              </w:numPr>
              <w:spacing w:line="276" w:lineRule="auto"/>
              <w:rPr>
                <w:color w:val="auto"/>
                <w:sz w:val="18"/>
                <w:szCs w:val="18"/>
              </w:rPr>
            </w:pPr>
            <w:r w:rsidRPr="00F4135E">
              <w:rPr>
                <w:color w:val="auto"/>
                <w:sz w:val="18"/>
                <w:szCs w:val="18"/>
              </w:rPr>
              <w:t xml:space="preserve">For more information on SeaCleanMachine:  </w:t>
            </w:r>
            <w:hyperlink r:id="rId60">
              <w:r w:rsidRPr="00F4135E">
                <w:rPr>
                  <w:color w:val="auto"/>
                  <w:sz w:val="18"/>
                  <w:szCs w:val="18"/>
                  <w:u w:val="single"/>
                </w:rPr>
                <w:t>http://www.seacleanmachine.org.uk/</w:t>
              </w:r>
            </w:hyperlink>
            <w:r w:rsidRPr="00F4135E">
              <w:rPr>
                <w:color w:val="auto"/>
                <w:sz w:val="18"/>
                <w:szCs w:val="18"/>
              </w:rPr>
              <w:t>.</w:t>
            </w:r>
          </w:p>
          <w:p w14:paraId="0000013A" w14:textId="77777777" w:rsidR="00D525EE" w:rsidRPr="00F4135E" w:rsidRDefault="00471C6B">
            <w:pPr>
              <w:numPr>
                <w:ilvl w:val="0"/>
                <w:numId w:val="13"/>
              </w:numPr>
              <w:spacing w:line="276" w:lineRule="auto"/>
              <w:rPr>
                <w:color w:val="auto"/>
                <w:sz w:val="18"/>
                <w:szCs w:val="18"/>
              </w:rPr>
            </w:pPr>
            <w:r w:rsidRPr="00F4135E">
              <w:rPr>
                <w:color w:val="auto"/>
                <w:sz w:val="18"/>
                <w:szCs w:val="18"/>
              </w:rPr>
              <w:t xml:space="preserve">For more information on UK Marine and Coastal Access Act 2009 legislation:  </w:t>
            </w:r>
            <w:hyperlink r:id="rId61">
              <w:r w:rsidRPr="00F4135E">
                <w:rPr>
                  <w:color w:val="auto"/>
                  <w:sz w:val="18"/>
                  <w:szCs w:val="18"/>
                  <w:u w:val="single"/>
                </w:rPr>
                <w:t>http://www.legislation.gov.uk/ukpga/2009/23</w:t>
              </w:r>
            </w:hyperlink>
            <w:r w:rsidRPr="00F4135E">
              <w:rPr>
                <w:color w:val="auto"/>
                <w:sz w:val="18"/>
                <w:szCs w:val="18"/>
              </w:rPr>
              <w:t>.</w:t>
            </w:r>
          </w:p>
          <w:p w14:paraId="0000013B" w14:textId="77777777" w:rsidR="00D525EE" w:rsidRPr="00F4135E" w:rsidRDefault="00471C6B">
            <w:pPr>
              <w:numPr>
                <w:ilvl w:val="0"/>
                <w:numId w:val="13"/>
              </w:numPr>
              <w:spacing w:line="276" w:lineRule="auto"/>
              <w:rPr>
                <w:color w:val="auto"/>
                <w:sz w:val="18"/>
                <w:szCs w:val="18"/>
              </w:rPr>
            </w:pPr>
            <w:r w:rsidRPr="00F4135E">
              <w:rPr>
                <w:color w:val="auto"/>
                <w:sz w:val="18"/>
                <w:szCs w:val="18"/>
              </w:rPr>
              <w:t xml:space="preserve">For more information on Battleship Explorer:  </w:t>
            </w:r>
            <w:hyperlink r:id="rId62">
              <w:r w:rsidRPr="00F4135E">
                <w:rPr>
                  <w:color w:val="auto"/>
                  <w:sz w:val="18"/>
                  <w:szCs w:val="18"/>
                  <w:u w:val="single"/>
                </w:rPr>
                <w:t>https://discovery.dundee.ac.uk/en/publications/immersion-and-the-submerged-the-scapa-100-project</w:t>
              </w:r>
            </w:hyperlink>
            <w:r w:rsidRPr="00F4135E">
              <w:rPr>
                <w:color w:val="auto"/>
                <w:sz w:val="18"/>
                <w:szCs w:val="18"/>
              </w:rPr>
              <w:t>.</w:t>
            </w:r>
          </w:p>
        </w:tc>
      </w:tr>
      <w:tr w:rsidR="00F4135E" w:rsidRPr="00F4135E" w14:paraId="3152C7B6" w14:textId="77777777">
        <w:tc>
          <w:tcPr>
            <w:tcW w:w="1271" w:type="dxa"/>
          </w:tcPr>
          <w:p w14:paraId="0000013C" w14:textId="77777777" w:rsidR="00D525EE" w:rsidRPr="00F4135E" w:rsidRDefault="00471C6B">
            <w:pPr>
              <w:spacing w:line="276" w:lineRule="auto"/>
              <w:rPr>
                <w:color w:val="auto"/>
                <w:sz w:val="18"/>
                <w:szCs w:val="18"/>
              </w:rPr>
            </w:pPr>
            <w:r w:rsidRPr="00F4135E">
              <w:rPr>
                <w:color w:val="auto"/>
                <w:sz w:val="18"/>
                <w:szCs w:val="18"/>
              </w:rPr>
              <w:t>Olive Ridley Project (ORP) – Pakistan</w:t>
            </w:r>
            <w:r w:rsidRPr="00F4135E">
              <w:rPr>
                <w:color w:val="auto"/>
                <w:sz w:val="18"/>
                <w:szCs w:val="18"/>
                <w:vertAlign w:val="superscript"/>
              </w:rPr>
              <w:t>59</w:t>
            </w:r>
          </w:p>
          <w:p w14:paraId="236305F6" w14:textId="77777777" w:rsidR="00733008" w:rsidRDefault="00733008">
            <w:pPr>
              <w:spacing w:line="276" w:lineRule="auto"/>
              <w:rPr>
                <w:color w:val="auto"/>
                <w:sz w:val="18"/>
                <w:szCs w:val="18"/>
              </w:rPr>
            </w:pPr>
          </w:p>
          <w:p w14:paraId="0000013D" w14:textId="1E1B9655" w:rsidR="00D525EE" w:rsidRPr="00F4135E" w:rsidRDefault="00471C6B">
            <w:pPr>
              <w:spacing w:line="276" w:lineRule="auto"/>
              <w:rPr>
                <w:color w:val="auto"/>
                <w:sz w:val="18"/>
                <w:szCs w:val="18"/>
              </w:rPr>
            </w:pPr>
            <w:r w:rsidRPr="00F4135E">
              <w:rPr>
                <w:color w:val="auto"/>
                <w:sz w:val="18"/>
                <w:szCs w:val="18"/>
              </w:rPr>
              <w:t>2015-present</w:t>
            </w:r>
          </w:p>
        </w:tc>
        <w:tc>
          <w:tcPr>
            <w:tcW w:w="2693" w:type="dxa"/>
          </w:tcPr>
          <w:p w14:paraId="0000013E" w14:textId="77777777" w:rsidR="00D525EE" w:rsidRPr="00F4135E" w:rsidRDefault="00471C6B">
            <w:pPr>
              <w:numPr>
                <w:ilvl w:val="0"/>
                <w:numId w:val="28"/>
              </w:numPr>
              <w:spacing w:line="276" w:lineRule="auto"/>
              <w:rPr>
                <w:color w:val="auto"/>
                <w:sz w:val="18"/>
                <w:szCs w:val="18"/>
              </w:rPr>
            </w:pPr>
            <w:r w:rsidRPr="00F4135E">
              <w:rPr>
                <w:color w:val="auto"/>
                <w:sz w:val="18"/>
                <w:szCs w:val="18"/>
              </w:rPr>
              <w:t>In 2013, the Olive Ridley Project (ORP) was founded to investigate the vast amount of entangled Olive Ridley sea turtles in the Maldives – which are rare to find</w:t>
            </w:r>
            <w:r w:rsidRPr="00F4135E">
              <w:rPr>
                <w:color w:val="auto"/>
                <w:sz w:val="18"/>
                <w:szCs w:val="18"/>
                <w:vertAlign w:val="superscript"/>
              </w:rPr>
              <w:t>60</w:t>
            </w:r>
            <w:r w:rsidRPr="00F4135E">
              <w:rPr>
                <w:color w:val="auto"/>
                <w:sz w:val="18"/>
                <w:szCs w:val="18"/>
              </w:rPr>
              <w:t>.</w:t>
            </w:r>
          </w:p>
          <w:p w14:paraId="0000013F" w14:textId="0003B4C1" w:rsidR="00D525EE" w:rsidRPr="00F4135E" w:rsidRDefault="00471C6B">
            <w:pPr>
              <w:numPr>
                <w:ilvl w:val="0"/>
                <w:numId w:val="28"/>
              </w:numPr>
              <w:spacing w:line="276" w:lineRule="auto"/>
              <w:rPr>
                <w:color w:val="auto"/>
                <w:sz w:val="18"/>
                <w:szCs w:val="18"/>
              </w:rPr>
            </w:pPr>
            <w:r w:rsidRPr="00F4135E">
              <w:rPr>
                <w:color w:val="auto"/>
                <w:sz w:val="18"/>
                <w:szCs w:val="18"/>
              </w:rPr>
              <w:t xml:space="preserve">WWF Pakistan expressed concern for fishing gear waste and the conservation of turtles in Pakistan and globally. Migration patterns of Olive Ridley sea turtles are not understood in </w:t>
            </w:r>
            <w:r w:rsidR="00733008" w:rsidRPr="00F4135E">
              <w:rPr>
                <w:color w:val="auto"/>
                <w:sz w:val="18"/>
                <w:szCs w:val="18"/>
              </w:rPr>
              <w:t>Pakistan,</w:t>
            </w:r>
            <w:r w:rsidRPr="00F4135E">
              <w:rPr>
                <w:color w:val="auto"/>
                <w:sz w:val="18"/>
                <w:szCs w:val="18"/>
              </w:rPr>
              <w:t xml:space="preserve"> but they have been sighted in offshore waters</w:t>
            </w:r>
            <w:r w:rsidRPr="00F4135E">
              <w:rPr>
                <w:color w:val="auto"/>
                <w:sz w:val="18"/>
                <w:szCs w:val="18"/>
                <w:vertAlign w:val="superscript"/>
              </w:rPr>
              <w:t>61</w:t>
            </w:r>
            <w:r w:rsidRPr="00F4135E">
              <w:rPr>
                <w:color w:val="auto"/>
                <w:sz w:val="18"/>
                <w:szCs w:val="18"/>
              </w:rPr>
              <w:t>.</w:t>
            </w:r>
          </w:p>
          <w:p w14:paraId="00000140" w14:textId="77777777" w:rsidR="00D525EE" w:rsidRPr="00F4135E" w:rsidRDefault="00471C6B">
            <w:pPr>
              <w:numPr>
                <w:ilvl w:val="0"/>
                <w:numId w:val="28"/>
              </w:numPr>
              <w:spacing w:line="276" w:lineRule="auto"/>
              <w:rPr>
                <w:color w:val="auto"/>
                <w:sz w:val="18"/>
                <w:szCs w:val="18"/>
              </w:rPr>
            </w:pPr>
            <w:r w:rsidRPr="00F4135E">
              <w:rPr>
                <w:color w:val="auto"/>
                <w:sz w:val="18"/>
                <w:szCs w:val="18"/>
              </w:rPr>
              <w:t>In 2015, WWF Pakistan and ORP collaborated to investigate ALD fishing gear in Rehman Goth fishing community, increase awareness and improve end-of-life management</w:t>
            </w:r>
            <w:r w:rsidRPr="00F4135E">
              <w:rPr>
                <w:color w:val="auto"/>
                <w:sz w:val="18"/>
                <w:szCs w:val="18"/>
                <w:vertAlign w:val="superscript"/>
              </w:rPr>
              <w:t>59, 62</w:t>
            </w:r>
            <w:r w:rsidRPr="00F4135E">
              <w:rPr>
                <w:color w:val="auto"/>
                <w:sz w:val="18"/>
                <w:szCs w:val="18"/>
              </w:rPr>
              <w:t>.</w:t>
            </w:r>
          </w:p>
        </w:tc>
        <w:tc>
          <w:tcPr>
            <w:tcW w:w="2552" w:type="dxa"/>
          </w:tcPr>
          <w:p w14:paraId="00000141" w14:textId="77777777" w:rsidR="00D525EE" w:rsidRPr="00F4135E" w:rsidRDefault="00471C6B">
            <w:pPr>
              <w:numPr>
                <w:ilvl w:val="0"/>
                <w:numId w:val="28"/>
              </w:numPr>
              <w:spacing w:line="276" w:lineRule="auto"/>
              <w:rPr>
                <w:color w:val="auto"/>
                <w:sz w:val="18"/>
                <w:szCs w:val="18"/>
              </w:rPr>
            </w:pPr>
            <w:r w:rsidRPr="00F4135E">
              <w:rPr>
                <w:color w:val="auto"/>
                <w:sz w:val="18"/>
                <w:szCs w:val="18"/>
              </w:rPr>
              <w:t>Commercial fisheries in Pakistan include: shrimp, sardines, anchovies, tuna, and mackerel</w:t>
            </w:r>
            <w:r w:rsidRPr="00F4135E">
              <w:rPr>
                <w:color w:val="auto"/>
                <w:sz w:val="18"/>
                <w:szCs w:val="18"/>
                <w:vertAlign w:val="superscript"/>
              </w:rPr>
              <w:t>63</w:t>
            </w:r>
            <w:r w:rsidRPr="00F4135E">
              <w:rPr>
                <w:color w:val="auto"/>
                <w:sz w:val="18"/>
                <w:szCs w:val="18"/>
              </w:rPr>
              <w:t>.</w:t>
            </w:r>
          </w:p>
          <w:p w14:paraId="00000142" w14:textId="77777777" w:rsidR="00D525EE" w:rsidRPr="00F4135E" w:rsidRDefault="00471C6B">
            <w:pPr>
              <w:numPr>
                <w:ilvl w:val="0"/>
                <w:numId w:val="28"/>
              </w:numPr>
              <w:spacing w:line="276" w:lineRule="auto"/>
              <w:rPr>
                <w:color w:val="auto"/>
                <w:sz w:val="18"/>
                <w:szCs w:val="18"/>
              </w:rPr>
            </w:pPr>
            <w:r w:rsidRPr="00F4135E">
              <w:rPr>
                <w:color w:val="auto"/>
                <w:sz w:val="18"/>
                <w:szCs w:val="18"/>
              </w:rPr>
              <w:t>Fishing gear includes: gillnets, nylon trawling nets, clothing nets (to capture lobsters and other crustaceans), and fishing lines and ropes</w:t>
            </w:r>
            <w:r w:rsidRPr="00F4135E">
              <w:rPr>
                <w:color w:val="auto"/>
                <w:sz w:val="18"/>
                <w:szCs w:val="18"/>
                <w:vertAlign w:val="superscript"/>
              </w:rPr>
              <w:t>63, 64</w:t>
            </w:r>
            <w:r w:rsidRPr="00F4135E">
              <w:rPr>
                <w:color w:val="auto"/>
                <w:sz w:val="18"/>
                <w:szCs w:val="18"/>
              </w:rPr>
              <w:t>.</w:t>
            </w:r>
          </w:p>
        </w:tc>
        <w:tc>
          <w:tcPr>
            <w:tcW w:w="1984" w:type="dxa"/>
          </w:tcPr>
          <w:p w14:paraId="00000143" w14:textId="77777777" w:rsidR="00D525EE" w:rsidRPr="00733008" w:rsidRDefault="00471C6B">
            <w:pPr>
              <w:numPr>
                <w:ilvl w:val="0"/>
                <w:numId w:val="28"/>
              </w:numPr>
              <w:spacing w:line="276" w:lineRule="auto"/>
              <w:rPr>
                <w:color w:val="auto"/>
                <w:sz w:val="18"/>
                <w:szCs w:val="18"/>
              </w:rPr>
            </w:pPr>
            <w:r w:rsidRPr="00733008">
              <w:rPr>
                <w:color w:val="auto"/>
                <w:sz w:val="18"/>
                <w:szCs w:val="18"/>
              </w:rPr>
              <w:t>Fishermen report losing gillnets on a daily basis</w:t>
            </w:r>
            <w:r w:rsidRPr="00733008">
              <w:rPr>
                <w:color w:val="auto"/>
                <w:sz w:val="18"/>
                <w:szCs w:val="18"/>
                <w:vertAlign w:val="superscript"/>
              </w:rPr>
              <w:t>65</w:t>
            </w:r>
            <w:r w:rsidRPr="00733008">
              <w:rPr>
                <w:color w:val="auto"/>
                <w:sz w:val="18"/>
                <w:szCs w:val="18"/>
              </w:rPr>
              <w:t>.</w:t>
            </w:r>
          </w:p>
          <w:p w14:paraId="00000144" w14:textId="77777777" w:rsidR="00D525EE" w:rsidRPr="00733008" w:rsidRDefault="00471C6B">
            <w:pPr>
              <w:numPr>
                <w:ilvl w:val="0"/>
                <w:numId w:val="28"/>
              </w:numPr>
              <w:spacing w:line="276" w:lineRule="auto"/>
              <w:rPr>
                <w:color w:val="auto"/>
                <w:sz w:val="18"/>
                <w:szCs w:val="18"/>
              </w:rPr>
            </w:pPr>
            <w:r w:rsidRPr="00733008">
              <w:rPr>
                <w:color w:val="auto"/>
                <w:sz w:val="18"/>
                <w:szCs w:val="18"/>
              </w:rPr>
              <w:t>Lack of facilities to allow for safe disposal of old or retrieved fishing gear</w:t>
            </w:r>
            <w:r w:rsidRPr="00733008">
              <w:rPr>
                <w:color w:val="auto"/>
                <w:sz w:val="18"/>
                <w:szCs w:val="18"/>
                <w:vertAlign w:val="superscript"/>
              </w:rPr>
              <w:t>65</w:t>
            </w:r>
            <w:r w:rsidRPr="00733008">
              <w:rPr>
                <w:color w:val="auto"/>
                <w:sz w:val="18"/>
                <w:szCs w:val="18"/>
              </w:rPr>
              <w:t>.</w:t>
            </w:r>
          </w:p>
        </w:tc>
        <w:tc>
          <w:tcPr>
            <w:tcW w:w="2884" w:type="dxa"/>
          </w:tcPr>
          <w:p w14:paraId="00000145" w14:textId="77777777" w:rsidR="00D525EE" w:rsidRPr="00733008" w:rsidRDefault="00471C6B">
            <w:pPr>
              <w:numPr>
                <w:ilvl w:val="0"/>
                <w:numId w:val="28"/>
              </w:numPr>
              <w:spacing w:line="276" w:lineRule="auto"/>
              <w:rPr>
                <w:color w:val="auto"/>
                <w:sz w:val="18"/>
                <w:szCs w:val="18"/>
              </w:rPr>
            </w:pPr>
            <w:r w:rsidRPr="00733008">
              <w:rPr>
                <w:color w:val="auto"/>
                <w:sz w:val="18"/>
                <w:szCs w:val="18"/>
              </w:rPr>
              <w:t>More than 550 kilograms of fishing gear retrieved so far</w:t>
            </w:r>
            <w:r w:rsidRPr="00733008">
              <w:rPr>
                <w:color w:val="auto"/>
                <w:sz w:val="18"/>
                <w:szCs w:val="18"/>
                <w:vertAlign w:val="superscript"/>
              </w:rPr>
              <w:t>59</w:t>
            </w:r>
            <w:r w:rsidRPr="00733008">
              <w:rPr>
                <w:color w:val="auto"/>
                <w:sz w:val="18"/>
                <w:szCs w:val="18"/>
              </w:rPr>
              <w:t>.</w:t>
            </w:r>
          </w:p>
          <w:p w14:paraId="00000146" w14:textId="77777777" w:rsidR="00D525EE" w:rsidRPr="00733008" w:rsidRDefault="00471C6B">
            <w:pPr>
              <w:numPr>
                <w:ilvl w:val="0"/>
                <w:numId w:val="28"/>
              </w:numPr>
              <w:spacing w:line="276" w:lineRule="auto"/>
              <w:rPr>
                <w:color w:val="auto"/>
                <w:sz w:val="18"/>
                <w:szCs w:val="18"/>
              </w:rPr>
            </w:pPr>
            <w:r w:rsidRPr="00733008">
              <w:rPr>
                <w:color w:val="auto"/>
                <w:sz w:val="18"/>
                <w:szCs w:val="18"/>
              </w:rPr>
              <w:t>Educational talks to fishermen and local schools, as well as social media platforms help in promoting discussions and increasing awareness</w:t>
            </w:r>
            <w:r w:rsidRPr="00733008">
              <w:rPr>
                <w:color w:val="auto"/>
                <w:sz w:val="18"/>
                <w:szCs w:val="18"/>
                <w:vertAlign w:val="superscript"/>
              </w:rPr>
              <w:t>59</w:t>
            </w:r>
            <w:r w:rsidRPr="00733008">
              <w:rPr>
                <w:color w:val="auto"/>
                <w:sz w:val="18"/>
                <w:szCs w:val="18"/>
              </w:rPr>
              <w:t>.</w:t>
            </w:r>
          </w:p>
          <w:p w14:paraId="00000147" w14:textId="77777777" w:rsidR="00D525EE" w:rsidRPr="00733008" w:rsidRDefault="00471C6B">
            <w:pPr>
              <w:numPr>
                <w:ilvl w:val="0"/>
                <w:numId w:val="28"/>
              </w:numPr>
              <w:spacing w:line="276" w:lineRule="auto"/>
              <w:rPr>
                <w:color w:val="auto"/>
                <w:sz w:val="18"/>
                <w:szCs w:val="18"/>
              </w:rPr>
            </w:pPr>
            <w:r w:rsidRPr="00733008">
              <w:rPr>
                <w:color w:val="auto"/>
                <w:sz w:val="18"/>
                <w:szCs w:val="18"/>
              </w:rPr>
              <w:t>Marine debris such as plastic bottles were collected and are being transformed into storage containers for retrieved fishing gear</w:t>
            </w:r>
            <w:r w:rsidRPr="00733008">
              <w:rPr>
                <w:color w:val="auto"/>
                <w:sz w:val="18"/>
                <w:szCs w:val="18"/>
                <w:vertAlign w:val="superscript"/>
              </w:rPr>
              <w:t>59, 64</w:t>
            </w:r>
            <w:r w:rsidRPr="00733008">
              <w:rPr>
                <w:color w:val="auto"/>
                <w:sz w:val="18"/>
                <w:szCs w:val="18"/>
              </w:rPr>
              <w:t>.</w:t>
            </w:r>
          </w:p>
          <w:p w14:paraId="00000148" w14:textId="77777777" w:rsidR="00D525EE" w:rsidRPr="00733008" w:rsidRDefault="00471C6B">
            <w:pPr>
              <w:numPr>
                <w:ilvl w:val="0"/>
                <w:numId w:val="28"/>
              </w:numPr>
              <w:spacing w:line="276" w:lineRule="auto"/>
              <w:rPr>
                <w:color w:val="auto"/>
                <w:sz w:val="18"/>
                <w:szCs w:val="18"/>
              </w:rPr>
            </w:pPr>
            <w:r w:rsidRPr="00733008">
              <w:rPr>
                <w:color w:val="auto"/>
                <w:sz w:val="18"/>
                <w:szCs w:val="18"/>
              </w:rPr>
              <w:t>Retrieved fishing gear is being used for construction, harnesses and dog leashes, and for fashion and accessories</w:t>
            </w:r>
            <w:r w:rsidRPr="00733008">
              <w:rPr>
                <w:color w:val="auto"/>
                <w:sz w:val="18"/>
                <w:szCs w:val="18"/>
                <w:vertAlign w:val="superscript"/>
              </w:rPr>
              <w:t>64</w:t>
            </w:r>
            <w:r w:rsidRPr="00733008">
              <w:rPr>
                <w:color w:val="auto"/>
                <w:sz w:val="18"/>
                <w:szCs w:val="18"/>
              </w:rPr>
              <w:t>.</w:t>
            </w:r>
          </w:p>
        </w:tc>
        <w:tc>
          <w:tcPr>
            <w:tcW w:w="2801" w:type="dxa"/>
          </w:tcPr>
          <w:p w14:paraId="00000149" w14:textId="77777777" w:rsidR="00D525EE" w:rsidRPr="00F4135E" w:rsidRDefault="00471C6B">
            <w:pPr>
              <w:numPr>
                <w:ilvl w:val="0"/>
                <w:numId w:val="28"/>
              </w:numPr>
              <w:spacing w:line="276" w:lineRule="auto"/>
              <w:rPr>
                <w:color w:val="auto"/>
                <w:sz w:val="18"/>
                <w:szCs w:val="18"/>
              </w:rPr>
            </w:pPr>
            <w:r w:rsidRPr="00F4135E">
              <w:rPr>
                <w:color w:val="auto"/>
                <w:sz w:val="18"/>
                <w:szCs w:val="18"/>
              </w:rPr>
              <w:t xml:space="preserve">For more information on Olive Ridley sea turtle: </w:t>
            </w:r>
            <w:hyperlink r:id="rId63">
              <w:r w:rsidRPr="00F4135E">
                <w:rPr>
                  <w:color w:val="auto"/>
                  <w:sz w:val="18"/>
                  <w:szCs w:val="18"/>
                  <w:u w:val="single"/>
                </w:rPr>
                <w:t>https://www.fisheries.noaa.gov/species/olive-ridley-turtle</w:t>
              </w:r>
            </w:hyperlink>
            <w:r w:rsidRPr="00F4135E">
              <w:rPr>
                <w:color w:val="auto"/>
                <w:sz w:val="18"/>
                <w:szCs w:val="18"/>
              </w:rPr>
              <w:t>.</w:t>
            </w:r>
          </w:p>
          <w:p w14:paraId="0000014A" w14:textId="77777777" w:rsidR="00D525EE" w:rsidRPr="00F4135E" w:rsidRDefault="00471C6B">
            <w:pPr>
              <w:numPr>
                <w:ilvl w:val="0"/>
                <w:numId w:val="28"/>
              </w:numPr>
              <w:spacing w:line="276" w:lineRule="auto"/>
              <w:rPr>
                <w:color w:val="auto"/>
                <w:sz w:val="18"/>
                <w:szCs w:val="18"/>
              </w:rPr>
            </w:pPr>
            <w:r w:rsidRPr="00F4135E">
              <w:rPr>
                <w:color w:val="auto"/>
                <w:sz w:val="18"/>
                <w:szCs w:val="18"/>
              </w:rPr>
              <w:t xml:space="preserve">For more information on fate of retrieved nets: </w:t>
            </w:r>
            <w:hyperlink r:id="rId64">
              <w:r w:rsidRPr="00F4135E">
                <w:rPr>
                  <w:color w:val="auto"/>
                  <w:sz w:val="18"/>
                  <w:szCs w:val="18"/>
                  <w:u w:val="single"/>
                </w:rPr>
                <w:t>https://oliveridleyproject.org/blog/from-ghost-nets-to-good-nets</w:t>
              </w:r>
            </w:hyperlink>
            <w:r w:rsidRPr="00F4135E">
              <w:rPr>
                <w:color w:val="auto"/>
                <w:sz w:val="18"/>
                <w:szCs w:val="18"/>
              </w:rPr>
              <w:t>.</w:t>
            </w:r>
          </w:p>
          <w:p w14:paraId="0000014B" w14:textId="77777777" w:rsidR="00D525EE" w:rsidRPr="00F4135E" w:rsidRDefault="00471C6B">
            <w:pPr>
              <w:numPr>
                <w:ilvl w:val="0"/>
                <w:numId w:val="28"/>
              </w:numPr>
              <w:spacing w:line="276" w:lineRule="auto"/>
              <w:rPr>
                <w:color w:val="auto"/>
                <w:sz w:val="18"/>
                <w:szCs w:val="18"/>
              </w:rPr>
            </w:pPr>
            <w:r w:rsidRPr="00F4135E">
              <w:rPr>
                <w:color w:val="auto"/>
                <w:sz w:val="18"/>
                <w:szCs w:val="18"/>
              </w:rPr>
              <w:t xml:space="preserve">For access to ORP Pakistan Facebook page: </w:t>
            </w:r>
            <w:hyperlink r:id="rId65">
              <w:r w:rsidRPr="00F4135E">
                <w:rPr>
                  <w:color w:val="auto"/>
                  <w:sz w:val="18"/>
                  <w:szCs w:val="18"/>
                  <w:u w:val="single"/>
                </w:rPr>
                <w:t>https://www.facebook.com/groups/538541109638154/</w:t>
              </w:r>
            </w:hyperlink>
            <w:r w:rsidRPr="00F4135E">
              <w:rPr>
                <w:color w:val="auto"/>
                <w:sz w:val="18"/>
                <w:szCs w:val="18"/>
              </w:rPr>
              <w:t>.</w:t>
            </w:r>
          </w:p>
          <w:p w14:paraId="0000014C" w14:textId="77777777" w:rsidR="00D525EE" w:rsidRPr="00F4135E" w:rsidRDefault="00471C6B">
            <w:pPr>
              <w:numPr>
                <w:ilvl w:val="0"/>
                <w:numId w:val="28"/>
              </w:numPr>
              <w:spacing w:line="276" w:lineRule="auto"/>
              <w:rPr>
                <w:color w:val="auto"/>
                <w:sz w:val="18"/>
                <w:szCs w:val="18"/>
              </w:rPr>
            </w:pPr>
            <w:r w:rsidRPr="00F4135E">
              <w:rPr>
                <w:color w:val="auto"/>
                <w:sz w:val="18"/>
                <w:szCs w:val="18"/>
              </w:rPr>
              <w:t xml:space="preserve">For access to research article on sea turtles in Pakistan: </w:t>
            </w:r>
            <w:hyperlink r:id="rId66">
              <w:r w:rsidRPr="00F4135E">
                <w:rPr>
                  <w:color w:val="auto"/>
                  <w:sz w:val="18"/>
                  <w:szCs w:val="18"/>
                  <w:u w:val="single"/>
                </w:rPr>
                <w:t>https://doi.org/10.2744/CCB-0767.1</w:t>
              </w:r>
            </w:hyperlink>
            <w:r w:rsidRPr="00F4135E">
              <w:rPr>
                <w:color w:val="auto"/>
                <w:sz w:val="18"/>
                <w:szCs w:val="18"/>
              </w:rPr>
              <w:t>.</w:t>
            </w:r>
          </w:p>
        </w:tc>
      </w:tr>
      <w:tr w:rsidR="00F4135E" w:rsidRPr="00F4135E" w14:paraId="4FC468DC" w14:textId="77777777">
        <w:tc>
          <w:tcPr>
            <w:tcW w:w="1271" w:type="dxa"/>
          </w:tcPr>
          <w:p w14:paraId="0000014D" w14:textId="77777777" w:rsidR="00D525EE" w:rsidRPr="00F4135E" w:rsidRDefault="00471C6B">
            <w:pPr>
              <w:spacing w:line="276" w:lineRule="auto"/>
              <w:rPr>
                <w:color w:val="auto"/>
                <w:sz w:val="18"/>
                <w:szCs w:val="18"/>
              </w:rPr>
            </w:pPr>
            <w:r w:rsidRPr="00F4135E">
              <w:rPr>
                <w:color w:val="auto"/>
                <w:sz w:val="18"/>
                <w:szCs w:val="18"/>
              </w:rPr>
              <w:t>Olive Ridley Project – Maldives</w:t>
            </w:r>
            <w:r w:rsidRPr="00F4135E">
              <w:rPr>
                <w:color w:val="auto"/>
                <w:sz w:val="18"/>
                <w:szCs w:val="18"/>
                <w:vertAlign w:val="superscript"/>
              </w:rPr>
              <w:t>66</w:t>
            </w:r>
          </w:p>
          <w:p w14:paraId="76042CE1" w14:textId="77777777" w:rsidR="00733008" w:rsidRDefault="00733008">
            <w:pPr>
              <w:spacing w:line="276" w:lineRule="auto"/>
              <w:rPr>
                <w:color w:val="auto"/>
                <w:sz w:val="18"/>
                <w:szCs w:val="18"/>
              </w:rPr>
            </w:pPr>
          </w:p>
          <w:p w14:paraId="0000014E" w14:textId="28E861FF" w:rsidR="00D525EE" w:rsidRPr="00F4135E" w:rsidRDefault="00471C6B">
            <w:pPr>
              <w:spacing w:line="276" w:lineRule="auto"/>
              <w:rPr>
                <w:color w:val="auto"/>
                <w:sz w:val="18"/>
                <w:szCs w:val="18"/>
              </w:rPr>
            </w:pPr>
            <w:r w:rsidRPr="00F4135E">
              <w:rPr>
                <w:color w:val="auto"/>
                <w:sz w:val="18"/>
                <w:szCs w:val="18"/>
              </w:rPr>
              <w:t>2013-present</w:t>
            </w:r>
          </w:p>
        </w:tc>
        <w:tc>
          <w:tcPr>
            <w:tcW w:w="2693" w:type="dxa"/>
          </w:tcPr>
          <w:p w14:paraId="0000014F" w14:textId="77777777" w:rsidR="00D525EE" w:rsidRPr="00F4135E" w:rsidRDefault="00471C6B">
            <w:pPr>
              <w:numPr>
                <w:ilvl w:val="0"/>
                <w:numId w:val="29"/>
              </w:numPr>
              <w:spacing w:line="276" w:lineRule="auto"/>
              <w:rPr>
                <w:color w:val="auto"/>
                <w:sz w:val="18"/>
                <w:szCs w:val="18"/>
              </w:rPr>
            </w:pPr>
            <w:r w:rsidRPr="00F4135E">
              <w:rPr>
                <w:color w:val="auto"/>
                <w:sz w:val="18"/>
                <w:szCs w:val="18"/>
              </w:rPr>
              <w:t>In 2013, the Olive Ridley Project (ORP) was founded to investigate the vast amount of entangled Olive Ridley sea turtles in the Maldives – which are rare to find</w:t>
            </w:r>
            <w:r w:rsidRPr="00F4135E">
              <w:rPr>
                <w:color w:val="auto"/>
                <w:sz w:val="18"/>
                <w:szCs w:val="18"/>
                <w:vertAlign w:val="superscript"/>
              </w:rPr>
              <w:t>60</w:t>
            </w:r>
            <w:r w:rsidRPr="00F4135E">
              <w:rPr>
                <w:color w:val="auto"/>
                <w:sz w:val="18"/>
                <w:szCs w:val="18"/>
              </w:rPr>
              <w:t>.</w:t>
            </w:r>
          </w:p>
          <w:p w14:paraId="00000150" w14:textId="77777777" w:rsidR="00D525EE" w:rsidRPr="00F4135E" w:rsidRDefault="00471C6B">
            <w:pPr>
              <w:numPr>
                <w:ilvl w:val="0"/>
                <w:numId w:val="29"/>
              </w:numPr>
              <w:spacing w:line="276" w:lineRule="auto"/>
              <w:rPr>
                <w:color w:val="auto"/>
                <w:sz w:val="18"/>
                <w:szCs w:val="18"/>
              </w:rPr>
            </w:pPr>
            <w:r w:rsidRPr="00F4135E">
              <w:rPr>
                <w:color w:val="auto"/>
                <w:sz w:val="18"/>
                <w:szCs w:val="18"/>
              </w:rPr>
              <w:t>Bycatch attributed to Maldivian fisheries and industry bans point the investigation to fisheries in neighbouring countries</w:t>
            </w:r>
            <w:r w:rsidRPr="00F4135E">
              <w:rPr>
                <w:color w:val="auto"/>
                <w:sz w:val="18"/>
                <w:szCs w:val="18"/>
                <w:vertAlign w:val="superscript"/>
              </w:rPr>
              <w:t>67, 68</w:t>
            </w:r>
            <w:r w:rsidRPr="00F4135E">
              <w:rPr>
                <w:color w:val="auto"/>
                <w:sz w:val="18"/>
                <w:szCs w:val="18"/>
              </w:rPr>
              <w:t>.</w:t>
            </w:r>
          </w:p>
          <w:p w14:paraId="00000151" w14:textId="77777777" w:rsidR="00D525EE" w:rsidRPr="00F4135E" w:rsidRDefault="00471C6B">
            <w:pPr>
              <w:numPr>
                <w:ilvl w:val="0"/>
                <w:numId w:val="29"/>
              </w:numPr>
              <w:spacing w:line="276" w:lineRule="auto"/>
              <w:rPr>
                <w:color w:val="auto"/>
                <w:sz w:val="18"/>
                <w:szCs w:val="18"/>
              </w:rPr>
            </w:pPr>
            <w:r w:rsidRPr="00F4135E">
              <w:rPr>
                <w:color w:val="auto"/>
                <w:sz w:val="18"/>
                <w:szCs w:val="18"/>
              </w:rPr>
              <w:t>The project is a multi-disciplinary approach aimed at retrieving ALD fishing gear, rehabilitating entangled animals and Olive Ridley sea turtles, and collecting data to trace the origins of ALD fishing gear floating in Maldivian waters</w:t>
            </w:r>
            <w:r w:rsidRPr="00F4135E">
              <w:rPr>
                <w:color w:val="auto"/>
                <w:sz w:val="18"/>
                <w:szCs w:val="18"/>
                <w:vertAlign w:val="superscript"/>
              </w:rPr>
              <w:t>66</w:t>
            </w:r>
            <w:r w:rsidRPr="00F4135E">
              <w:rPr>
                <w:color w:val="auto"/>
                <w:sz w:val="18"/>
                <w:szCs w:val="18"/>
              </w:rPr>
              <w:t>.</w:t>
            </w:r>
          </w:p>
        </w:tc>
        <w:tc>
          <w:tcPr>
            <w:tcW w:w="2552" w:type="dxa"/>
          </w:tcPr>
          <w:p w14:paraId="00000152" w14:textId="77777777" w:rsidR="00D525EE" w:rsidRPr="00F4135E" w:rsidRDefault="00471C6B">
            <w:pPr>
              <w:numPr>
                <w:ilvl w:val="0"/>
                <w:numId w:val="29"/>
              </w:numPr>
              <w:spacing w:line="276" w:lineRule="auto"/>
              <w:rPr>
                <w:color w:val="auto"/>
                <w:sz w:val="18"/>
                <w:szCs w:val="18"/>
              </w:rPr>
            </w:pPr>
            <w:r w:rsidRPr="00F4135E">
              <w:rPr>
                <w:color w:val="auto"/>
                <w:sz w:val="18"/>
                <w:szCs w:val="18"/>
              </w:rPr>
              <w:t>Commercial fisheries in Maldives include: skipjack tuna, yellowfin, and reef fisheries</w:t>
            </w:r>
            <w:r w:rsidRPr="00F4135E">
              <w:rPr>
                <w:color w:val="auto"/>
                <w:sz w:val="18"/>
                <w:szCs w:val="18"/>
                <w:vertAlign w:val="superscript"/>
              </w:rPr>
              <w:t>69</w:t>
            </w:r>
            <w:r w:rsidRPr="00F4135E">
              <w:rPr>
                <w:color w:val="auto"/>
                <w:sz w:val="18"/>
                <w:szCs w:val="18"/>
              </w:rPr>
              <w:t>.</w:t>
            </w:r>
          </w:p>
          <w:p w14:paraId="00000153" w14:textId="77777777" w:rsidR="00D525EE" w:rsidRPr="00F4135E" w:rsidRDefault="00471C6B">
            <w:pPr>
              <w:numPr>
                <w:ilvl w:val="0"/>
                <w:numId w:val="29"/>
              </w:numPr>
              <w:spacing w:line="276" w:lineRule="auto"/>
              <w:rPr>
                <w:color w:val="auto"/>
                <w:sz w:val="18"/>
                <w:szCs w:val="18"/>
              </w:rPr>
            </w:pPr>
            <w:r w:rsidRPr="00F4135E">
              <w:rPr>
                <w:color w:val="auto"/>
                <w:sz w:val="18"/>
                <w:szCs w:val="18"/>
              </w:rPr>
              <w:t>Fishing gear (mostly from other countries) includes: nets, floats, trawls, and fish aggregating devices (FADs)</w:t>
            </w:r>
            <w:r w:rsidRPr="00F4135E">
              <w:rPr>
                <w:color w:val="auto"/>
                <w:sz w:val="18"/>
                <w:szCs w:val="18"/>
                <w:vertAlign w:val="superscript"/>
              </w:rPr>
              <w:t xml:space="preserve"> 70</w:t>
            </w:r>
            <w:r w:rsidRPr="00F4135E">
              <w:rPr>
                <w:color w:val="auto"/>
                <w:sz w:val="18"/>
                <w:szCs w:val="18"/>
              </w:rPr>
              <w:t>.</w:t>
            </w:r>
          </w:p>
        </w:tc>
        <w:tc>
          <w:tcPr>
            <w:tcW w:w="1984" w:type="dxa"/>
          </w:tcPr>
          <w:p w14:paraId="00000154" w14:textId="77777777" w:rsidR="00D525EE" w:rsidRPr="00733008" w:rsidRDefault="00471C6B" w:rsidP="00733008">
            <w:pPr>
              <w:pStyle w:val="ListParagraph"/>
              <w:numPr>
                <w:ilvl w:val="0"/>
                <w:numId w:val="29"/>
              </w:numPr>
              <w:spacing w:line="276" w:lineRule="auto"/>
              <w:rPr>
                <w:color w:val="auto"/>
                <w:sz w:val="18"/>
                <w:szCs w:val="18"/>
              </w:rPr>
            </w:pPr>
            <w:r w:rsidRPr="00733008">
              <w:rPr>
                <w:color w:val="auto"/>
                <w:sz w:val="18"/>
                <w:szCs w:val="18"/>
              </w:rPr>
              <w:t>Lack of disposal and recycling facilities in the Indian Ocean</w:t>
            </w:r>
            <w:r w:rsidRPr="00733008">
              <w:rPr>
                <w:color w:val="auto"/>
                <w:sz w:val="18"/>
                <w:szCs w:val="18"/>
                <w:vertAlign w:val="superscript"/>
              </w:rPr>
              <w:t>66</w:t>
            </w:r>
            <w:r w:rsidRPr="00733008">
              <w:rPr>
                <w:color w:val="auto"/>
                <w:sz w:val="18"/>
                <w:szCs w:val="18"/>
              </w:rPr>
              <w:t>.</w:t>
            </w:r>
          </w:p>
        </w:tc>
        <w:tc>
          <w:tcPr>
            <w:tcW w:w="2884" w:type="dxa"/>
          </w:tcPr>
          <w:p w14:paraId="00000155" w14:textId="7F7BBAE1" w:rsidR="00D525EE" w:rsidRPr="00733008" w:rsidRDefault="00471C6B">
            <w:pPr>
              <w:numPr>
                <w:ilvl w:val="0"/>
                <w:numId w:val="30"/>
              </w:numPr>
              <w:spacing w:line="276" w:lineRule="auto"/>
              <w:rPr>
                <w:color w:val="auto"/>
                <w:sz w:val="18"/>
                <w:szCs w:val="18"/>
              </w:rPr>
            </w:pPr>
            <w:r w:rsidRPr="00733008">
              <w:rPr>
                <w:color w:val="auto"/>
                <w:sz w:val="18"/>
                <w:szCs w:val="18"/>
              </w:rPr>
              <w:t xml:space="preserve">More than 1400 ghost nets were </w:t>
            </w:r>
            <w:r w:rsidR="00733008" w:rsidRPr="00733008">
              <w:rPr>
                <w:color w:val="auto"/>
                <w:sz w:val="18"/>
                <w:szCs w:val="18"/>
              </w:rPr>
              <w:t>retrieved,</w:t>
            </w:r>
            <w:r w:rsidRPr="00733008">
              <w:rPr>
                <w:color w:val="auto"/>
                <w:sz w:val="18"/>
                <w:szCs w:val="18"/>
              </w:rPr>
              <w:t xml:space="preserve"> and 812 entangled turtles were rescued since 2013</w:t>
            </w:r>
            <w:r w:rsidRPr="00733008">
              <w:rPr>
                <w:color w:val="auto"/>
                <w:sz w:val="18"/>
                <w:szCs w:val="18"/>
                <w:vertAlign w:val="superscript"/>
              </w:rPr>
              <w:t>60</w:t>
            </w:r>
            <w:r w:rsidRPr="00733008">
              <w:rPr>
                <w:color w:val="auto"/>
                <w:sz w:val="18"/>
                <w:szCs w:val="18"/>
              </w:rPr>
              <w:t>.</w:t>
            </w:r>
          </w:p>
          <w:p w14:paraId="00000156" w14:textId="77777777" w:rsidR="00D525EE" w:rsidRPr="00733008" w:rsidRDefault="00471C6B">
            <w:pPr>
              <w:numPr>
                <w:ilvl w:val="0"/>
                <w:numId w:val="30"/>
              </w:numPr>
              <w:spacing w:line="276" w:lineRule="auto"/>
              <w:rPr>
                <w:color w:val="auto"/>
                <w:sz w:val="18"/>
                <w:szCs w:val="18"/>
              </w:rPr>
            </w:pPr>
            <w:r w:rsidRPr="00733008">
              <w:rPr>
                <w:color w:val="auto"/>
                <w:sz w:val="18"/>
                <w:szCs w:val="18"/>
              </w:rPr>
              <w:t>Establishment of Marine Turtle Rescue Centre with the help of Coco Collection – a chain of resorts in Maldives</w:t>
            </w:r>
            <w:r w:rsidRPr="00733008">
              <w:rPr>
                <w:color w:val="auto"/>
                <w:sz w:val="18"/>
                <w:szCs w:val="18"/>
                <w:vertAlign w:val="superscript"/>
              </w:rPr>
              <w:t>60</w:t>
            </w:r>
            <w:r w:rsidRPr="00733008">
              <w:rPr>
                <w:color w:val="auto"/>
                <w:sz w:val="18"/>
                <w:szCs w:val="18"/>
              </w:rPr>
              <w:t>.</w:t>
            </w:r>
          </w:p>
          <w:p w14:paraId="00000157" w14:textId="77777777" w:rsidR="00D525EE" w:rsidRPr="00733008" w:rsidRDefault="00471C6B">
            <w:pPr>
              <w:numPr>
                <w:ilvl w:val="0"/>
                <w:numId w:val="30"/>
              </w:numPr>
              <w:spacing w:line="276" w:lineRule="auto"/>
              <w:rPr>
                <w:color w:val="auto"/>
                <w:sz w:val="18"/>
                <w:szCs w:val="18"/>
              </w:rPr>
            </w:pPr>
            <w:r w:rsidRPr="00733008">
              <w:rPr>
                <w:color w:val="auto"/>
                <w:sz w:val="18"/>
                <w:szCs w:val="18"/>
              </w:rPr>
              <w:t>A database is being compiled with various details (such as mesh size) to trace the origin of manufacturing companies and countries (ex: Indian manufacturer Garware)</w:t>
            </w:r>
            <w:r w:rsidRPr="00733008">
              <w:rPr>
                <w:color w:val="auto"/>
                <w:sz w:val="18"/>
                <w:szCs w:val="18"/>
                <w:vertAlign w:val="superscript"/>
              </w:rPr>
              <w:t xml:space="preserve"> 71</w:t>
            </w:r>
            <w:r w:rsidRPr="00733008">
              <w:rPr>
                <w:color w:val="auto"/>
                <w:sz w:val="18"/>
                <w:szCs w:val="18"/>
              </w:rPr>
              <w:t>.</w:t>
            </w:r>
          </w:p>
        </w:tc>
        <w:tc>
          <w:tcPr>
            <w:tcW w:w="2801" w:type="dxa"/>
          </w:tcPr>
          <w:p w14:paraId="00000158" w14:textId="77777777" w:rsidR="00D525EE" w:rsidRPr="00F4135E" w:rsidRDefault="00471C6B">
            <w:pPr>
              <w:numPr>
                <w:ilvl w:val="0"/>
                <w:numId w:val="30"/>
              </w:numPr>
              <w:spacing w:line="276" w:lineRule="auto"/>
              <w:rPr>
                <w:color w:val="auto"/>
                <w:sz w:val="18"/>
                <w:szCs w:val="18"/>
              </w:rPr>
            </w:pPr>
            <w:r w:rsidRPr="00F4135E">
              <w:rPr>
                <w:color w:val="auto"/>
                <w:sz w:val="18"/>
                <w:szCs w:val="18"/>
              </w:rPr>
              <w:t xml:space="preserve">For more information on the project:  </w:t>
            </w:r>
            <w:hyperlink r:id="rId67">
              <w:r w:rsidRPr="00F4135E">
                <w:rPr>
                  <w:color w:val="auto"/>
                  <w:sz w:val="18"/>
                  <w:szCs w:val="18"/>
                  <w:u w:val="single"/>
                </w:rPr>
                <w:t>https://oliveridleyproject.org/about-us</w:t>
              </w:r>
            </w:hyperlink>
            <w:r w:rsidRPr="00F4135E">
              <w:rPr>
                <w:color w:val="auto"/>
                <w:sz w:val="18"/>
                <w:szCs w:val="18"/>
              </w:rPr>
              <w:t>.</w:t>
            </w:r>
          </w:p>
          <w:p w14:paraId="00000159" w14:textId="77777777" w:rsidR="00D525EE" w:rsidRPr="00F4135E" w:rsidRDefault="00D525EE">
            <w:pPr>
              <w:spacing w:line="276" w:lineRule="auto"/>
              <w:ind w:left="227"/>
              <w:rPr>
                <w:color w:val="auto"/>
                <w:sz w:val="18"/>
                <w:szCs w:val="18"/>
              </w:rPr>
            </w:pPr>
          </w:p>
          <w:p w14:paraId="0000015A" w14:textId="77777777" w:rsidR="00D525EE" w:rsidRPr="00F4135E" w:rsidRDefault="00471C6B">
            <w:pPr>
              <w:numPr>
                <w:ilvl w:val="0"/>
                <w:numId w:val="30"/>
              </w:numPr>
              <w:spacing w:line="276" w:lineRule="auto"/>
              <w:rPr>
                <w:color w:val="auto"/>
                <w:sz w:val="18"/>
                <w:szCs w:val="18"/>
              </w:rPr>
            </w:pPr>
            <w:r w:rsidRPr="00F4135E">
              <w:rPr>
                <w:color w:val="auto"/>
                <w:sz w:val="18"/>
                <w:szCs w:val="18"/>
              </w:rPr>
              <w:t xml:space="preserve">For access to research article on bycatch in Maldivian fisheries:  </w:t>
            </w:r>
            <w:hyperlink r:id="rId68">
              <w:r w:rsidRPr="00F4135E">
                <w:rPr>
                  <w:color w:val="auto"/>
                  <w:sz w:val="18"/>
                  <w:szCs w:val="18"/>
                  <w:u w:val="single"/>
                </w:rPr>
                <w:t>https://journals.plos.org/plosone/article?id=10.1371/journal.pone.0177391</w:t>
              </w:r>
            </w:hyperlink>
            <w:r w:rsidRPr="00F4135E">
              <w:rPr>
                <w:color w:val="auto"/>
                <w:sz w:val="18"/>
                <w:szCs w:val="18"/>
              </w:rPr>
              <w:t>.</w:t>
            </w:r>
          </w:p>
          <w:p w14:paraId="0000015B" w14:textId="77777777" w:rsidR="00D525EE" w:rsidRPr="00F4135E" w:rsidRDefault="00D525EE">
            <w:pPr>
              <w:pBdr>
                <w:top w:val="nil"/>
                <w:left w:val="nil"/>
                <w:bottom w:val="nil"/>
                <w:right w:val="nil"/>
                <w:between w:val="nil"/>
              </w:pBdr>
              <w:spacing w:after="160" w:line="276" w:lineRule="auto"/>
              <w:ind w:left="720" w:hanging="720"/>
              <w:rPr>
                <w:color w:val="auto"/>
                <w:sz w:val="18"/>
                <w:szCs w:val="18"/>
              </w:rPr>
            </w:pPr>
          </w:p>
          <w:p w14:paraId="0000015C" w14:textId="77777777" w:rsidR="00D525EE" w:rsidRPr="00F4135E" w:rsidRDefault="00471C6B">
            <w:pPr>
              <w:numPr>
                <w:ilvl w:val="0"/>
                <w:numId w:val="30"/>
              </w:numPr>
              <w:spacing w:line="276" w:lineRule="auto"/>
              <w:rPr>
                <w:color w:val="auto"/>
                <w:sz w:val="18"/>
                <w:szCs w:val="18"/>
              </w:rPr>
            </w:pPr>
            <w:r w:rsidRPr="00F4135E">
              <w:rPr>
                <w:color w:val="auto"/>
                <w:sz w:val="18"/>
                <w:szCs w:val="18"/>
              </w:rPr>
              <w:t xml:space="preserve">For access to research article on sea turtle entanglements:  </w:t>
            </w:r>
            <w:hyperlink r:id="rId69">
              <w:r w:rsidRPr="00F4135E">
                <w:rPr>
                  <w:color w:val="auto"/>
                  <w:sz w:val="18"/>
                  <w:szCs w:val="18"/>
                  <w:u w:val="single"/>
                </w:rPr>
                <w:t>https://www.iotn.org/iotn22-06-a-two-year-summary-of-turtle-entanglements-in-ghost-gear-in-the-maldives/</w:t>
              </w:r>
            </w:hyperlink>
            <w:r w:rsidRPr="00F4135E">
              <w:rPr>
                <w:color w:val="auto"/>
                <w:sz w:val="18"/>
                <w:szCs w:val="18"/>
              </w:rPr>
              <w:t>.</w:t>
            </w:r>
          </w:p>
        </w:tc>
      </w:tr>
      <w:tr w:rsidR="00F4135E" w:rsidRPr="00F4135E" w14:paraId="3CF78E4C" w14:textId="77777777">
        <w:tc>
          <w:tcPr>
            <w:tcW w:w="1271" w:type="dxa"/>
          </w:tcPr>
          <w:p w14:paraId="0000015D" w14:textId="77777777" w:rsidR="00D525EE" w:rsidRPr="00F4135E" w:rsidRDefault="00471C6B">
            <w:pPr>
              <w:spacing w:line="276" w:lineRule="auto"/>
              <w:rPr>
                <w:color w:val="auto"/>
                <w:sz w:val="18"/>
                <w:szCs w:val="18"/>
              </w:rPr>
            </w:pPr>
            <w:r w:rsidRPr="00F4135E">
              <w:rPr>
                <w:color w:val="auto"/>
                <w:sz w:val="18"/>
                <w:szCs w:val="18"/>
              </w:rPr>
              <w:t>GGGI PROJECT: Myanmar Ocean Project - Ghost Gear Removal in the Myeik Archipelago</w:t>
            </w:r>
            <w:r w:rsidRPr="00F4135E">
              <w:rPr>
                <w:color w:val="auto"/>
                <w:sz w:val="18"/>
                <w:szCs w:val="18"/>
                <w:vertAlign w:val="superscript"/>
              </w:rPr>
              <w:t>72</w:t>
            </w:r>
          </w:p>
          <w:p w14:paraId="7AC8854C" w14:textId="77777777" w:rsidR="00733008" w:rsidRDefault="00733008">
            <w:pPr>
              <w:spacing w:line="276" w:lineRule="auto"/>
              <w:rPr>
                <w:color w:val="auto"/>
                <w:sz w:val="18"/>
                <w:szCs w:val="18"/>
              </w:rPr>
            </w:pPr>
          </w:p>
          <w:p w14:paraId="0000015E" w14:textId="193AAB40" w:rsidR="00D525EE" w:rsidRPr="00F4135E" w:rsidRDefault="00471C6B">
            <w:pPr>
              <w:spacing w:line="276" w:lineRule="auto"/>
              <w:rPr>
                <w:color w:val="auto"/>
                <w:sz w:val="18"/>
                <w:szCs w:val="18"/>
              </w:rPr>
            </w:pPr>
            <w:r w:rsidRPr="00F4135E">
              <w:rPr>
                <w:color w:val="auto"/>
                <w:sz w:val="18"/>
                <w:szCs w:val="18"/>
              </w:rPr>
              <w:t>2018-present</w:t>
            </w:r>
          </w:p>
        </w:tc>
        <w:tc>
          <w:tcPr>
            <w:tcW w:w="2693" w:type="dxa"/>
          </w:tcPr>
          <w:p w14:paraId="0000015F" w14:textId="77777777" w:rsidR="00D525EE" w:rsidRPr="00F4135E" w:rsidRDefault="00471C6B">
            <w:pPr>
              <w:numPr>
                <w:ilvl w:val="0"/>
                <w:numId w:val="20"/>
              </w:numPr>
              <w:spacing w:line="276" w:lineRule="auto"/>
              <w:rPr>
                <w:color w:val="auto"/>
                <w:sz w:val="18"/>
                <w:szCs w:val="18"/>
              </w:rPr>
            </w:pPr>
            <w:r w:rsidRPr="00F4135E">
              <w:rPr>
                <w:color w:val="auto"/>
                <w:sz w:val="18"/>
                <w:szCs w:val="18"/>
              </w:rPr>
              <w:t>In 2018, National Geographic Society and World Animal Protection funded the Myanmar Ocean Project as the first pilot project to explore disposal and recycling options for fishing gear in Myanmar</w:t>
            </w:r>
            <w:r w:rsidRPr="00F4135E">
              <w:rPr>
                <w:color w:val="auto"/>
                <w:sz w:val="18"/>
                <w:szCs w:val="18"/>
                <w:vertAlign w:val="superscript"/>
              </w:rPr>
              <w:t>72, 73</w:t>
            </w:r>
            <w:r w:rsidRPr="00F4135E">
              <w:rPr>
                <w:color w:val="auto"/>
                <w:sz w:val="18"/>
                <w:szCs w:val="18"/>
              </w:rPr>
              <w:t>.</w:t>
            </w:r>
          </w:p>
          <w:p w14:paraId="00000160" w14:textId="77777777" w:rsidR="00D525EE" w:rsidRPr="00F4135E" w:rsidRDefault="00471C6B">
            <w:pPr>
              <w:numPr>
                <w:ilvl w:val="0"/>
                <w:numId w:val="20"/>
              </w:numPr>
              <w:spacing w:line="276" w:lineRule="auto"/>
              <w:rPr>
                <w:color w:val="auto"/>
                <w:sz w:val="18"/>
                <w:szCs w:val="18"/>
              </w:rPr>
            </w:pPr>
            <w:r w:rsidRPr="00F4135E">
              <w:rPr>
                <w:color w:val="auto"/>
                <w:sz w:val="18"/>
                <w:szCs w:val="18"/>
              </w:rPr>
              <w:t>The project is headed by Thanda Ko Gyi who raised concern on the alarming amount of ALD fishing gear she experienced diving in Myanmar. Ghost gear could have grave impacts on the productive ecosystems in Myanmar and on coastal communities if unresolved</w:t>
            </w:r>
            <w:r w:rsidRPr="00F4135E">
              <w:rPr>
                <w:color w:val="auto"/>
                <w:sz w:val="18"/>
                <w:szCs w:val="18"/>
                <w:vertAlign w:val="superscript"/>
              </w:rPr>
              <w:t>72, 74</w:t>
            </w:r>
            <w:r w:rsidRPr="00F4135E">
              <w:rPr>
                <w:color w:val="auto"/>
                <w:sz w:val="18"/>
                <w:szCs w:val="18"/>
              </w:rPr>
              <w:t>.</w:t>
            </w:r>
          </w:p>
        </w:tc>
        <w:tc>
          <w:tcPr>
            <w:tcW w:w="2552" w:type="dxa"/>
          </w:tcPr>
          <w:p w14:paraId="00000161" w14:textId="77777777" w:rsidR="00D525EE" w:rsidRPr="00F4135E" w:rsidRDefault="00471C6B">
            <w:pPr>
              <w:numPr>
                <w:ilvl w:val="0"/>
                <w:numId w:val="20"/>
              </w:numPr>
              <w:spacing w:line="276" w:lineRule="auto"/>
              <w:rPr>
                <w:color w:val="auto"/>
                <w:sz w:val="18"/>
                <w:szCs w:val="18"/>
              </w:rPr>
            </w:pPr>
            <w:r w:rsidRPr="00F4135E">
              <w:rPr>
                <w:color w:val="auto"/>
                <w:sz w:val="18"/>
                <w:szCs w:val="18"/>
              </w:rPr>
              <w:t>Commercial fisheries in Myanmar include: eel, shrimp, hilsa, crab, and white pomfret</w:t>
            </w:r>
            <w:r w:rsidRPr="00F4135E">
              <w:rPr>
                <w:color w:val="auto"/>
                <w:sz w:val="18"/>
                <w:szCs w:val="18"/>
                <w:vertAlign w:val="superscript"/>
              </w:rPr>
              <w:t>75</w:t>
            </w:r>
            <w:r w:rsidRPr="00F4135E">
              <w:rPr>
                <w:color w:val="auto"/>
                <w:sz w:val="18"/>
                <w:szCs w:val="18"/>
              </w:rPr>
              <w:t>.</w:t>
            </w:r>
          </w:p>
          <w:p w14:paraId="00000162" w14:textId="77777777" w:rsidR="00D525EE" w:rsidRPr="00F4135E" w:rsidRDefault="00471C6B">
            <w:pPr>
              <w:numPr>
                <w:ilvl w:val="0"/>
                <w:numId w:val="20"/>
              </w:numPr>
              <w:spacing w:line="276" w:lineRule="auto"/>
              <w:rPr>
                <w:color w:val="auto"/>
                <w:sz w:val="18"/>
                <w:szCs w:val="18"/>
              </w:rPr>
            </w:pPr>
            <w:r w:rsidRPr="00F4135E">
              <w:rPr>
                <w:color w:val="auto"/>
                <w:sz w:val="18"/>
                <w:szCs w:val="18"/>
              </w:rPr>
              <w:t>Fishing gear includes: trawls, nets, purse seine, and traps</w:t>
            </w:r>
            <w:r w:rsidRPr="00F4135E">
              <w:rPr>
                <w:color w:val="auto"/>
                <w:sz w:val="18"/>
                <w:szCs w:val="18"/>
                <w:vertAlign w:val="superscript"/>
              </w:rPr>
              <w:t>76</w:t>
            </w:r>
            <w:r w:rsidRPr="00F4135E">
              <w:rPr>
                <w:color w:val="auto"/>
                <w:sz w:val="18"/>
                <w:szCs w:val="18"/>
              </w:rPr>
              <w:t>.</w:t>
            </w:r>
          </w:p>
        </w:tc>
        <w:tc>
          <w:tcPr>
            <w:tcW w:w="1984" w:type="dxa"/>
          </w:tcPr>
          <w:p w14:paraId="00000163" w14:textId="77777777" w:rsidR="00D525EE" w:rsidRPr="00F4135E" w:rsidRDefault="00471C6B">
            <w:pPr>
              <w:numPr>
                <w:ilvl w:val="0"/>
                <w:numId w:val="20"/>
              </w:numPr>
              <w:spacing w:line="276" w:lineRule="auto"/>
              <w:rPr>
                <w:color w:val="auto"/>
                <w:sz w:val="18"/>
                <w:szCs w:val="18"/>
              </w:rPr>
            </w:pPr>
            <w:r w:rsidRPr="00F4135E">
              <w:rPr>
                <w:color w:val="auto"/>
                <w:sz w:val="18"/>
                <w:szCs w:val="18"/>
              </w:rPr>
              <w:t>Lack of data</w:t>
            </w:r>
            <w:r w:rsidRPr="00F4135E">
              <w:rPr>
                <w:color w:val="auto"/>
                <w:sz w:val="18"/>
                <w:szCs w:val="18"/>
                <w:vertAlign w:val="superscript"/>
              </w:rPr>
              <w:t>72</w:t>
            </w:r>
            <w:r w:rsidRPr="00F4135E">
              <w:rPr>
                <w:color w:val="auto"/>
                <w:sz w:val="18"/>
                <w:szCs w:val="18"/>
              </w:rPr>
              <w:t>.</w:t>
            </w:r>
          </w:p>
          <w:p w14:paraId="00000164" w14:textId="77777777" w:rsidR="00D525EE" w:rsidRPr="00F4135E" w:rsidRDefault="00471C6B">
            <w:pPr>
              <w:numPr>
                <w:ilvl w:val="0"/>
                <w:numId w:val="20"/>
              </w:numPr>
              <w:spacing w:line="276" w:lineRule="auto"/>
              <w:rPr>
                <w:color w:val="auto"/>
                <w:sz w:val="18"/>
                <w:szCs w:val="18"/>
              </w:rPr>
            </w:pPr>
            <w:r w:rsidRPr="00F4135E">
              <w:rPr>
                <w:color w:val="auto"/>
                <w:sz w:val="18"/>
                <w:szCs w:val="18"/>
              </w:rPr>
              <w:t>ALD fishing gear poses huge threats to coral reefs, threatened species such as manta rays and sea turtles, and uninhabited areas such as the Myeik Archipelago</w:t>
            </w:r>
            <w:r w:rsidRPr="00F4135E">
              <w:rPr>
                <w:color w:val="auto"/>
                <w:sz w:val="18"/>
                <w:szCs w:val="18"/>
                <w:vertAlign w:val="superscript"/>
              </w:rPr>
              <w:t>72</w:t>
            </w:r>
            <w:r w:rsidRPr="00F4135E">
              <w:rPr>
                <w:color w:val="auto"/>
                <w:sz w:val="18"/>
                <w:szCs w:val="18"/>
              </w:rPr>
              <w:t>.</w:t>
            </w:r>
          </w:p>
        </w:tc>
        <w:tc>
          <w:tcPr>
            <w:tcW w:w="2884" w:type="dxa"/>
          </w:tcPr>
          <w:p w14:paraId="00000165" w14:textId="77777777" w:rsidR="00D525EE" w:rsidRPr="00F4135E" w:rsidRDefault="00471C6B">
            <w:pPr>
              <w:numPr>
                <w:ilvl w:val="0"/>
                <w:numId w:val="20"/>
              </w:numPr>
              <w:spacing w:line="276" w:lineRule="auto"/>
              <w:rPr>
                <w:color w:val="auto"/>
                <w:sz w:val="18"/>
                <w:szCs w:val="18"/>
              </w:rPr>
            </w:pPr>
            <w:r w:rsidRPr="00F4135E">
              <w:rPr>
                <w:color w:val="auto"/>
                <w:sz w:val="18"/>
                <w:szCs w:val="18"/>
              </w:rPr>
              <w:t>22 sites at Myeik Archipelago were surveyed and more than 1000 kilograms of nets were retrieved so far</w:t>
            </w:r>
            <w:r w:rsidRPr="00F4135E">
              <w:rPr>
                <w:color w:val="auto"/>
                <w:sz w:val="18"/>
                <w:szCs w:val="18"/>
                <w:vertAlign w:val="superscript"/>
              </w:rPr>
              <w:t>74</w:t>
            </w:r>
            <w:r w:rsidRPr="00F4135E">
              <w:rPr>
                <w:color w:val="auto"/>
                <w:sz w:val="18"/>
                <w:szCs w:val="18"/>
              </w:rPr>
              <w:t>.</w:t>
            </w:r>
          </w:p>
          <w:p w14:paraId="00000166" w14:textId="77777777" w:rsidR="00D525EE" w:rsidRPr="00F4135E" w:rsidRDefault="00471C6B">
            <w:pPr>
              <w:numPr>
                <w:ilvl w:val="0"/>
                <w:numId w:val="20"/>
              </w:numPr>
              <w:spacing w:line="276" w:lineRule="auto"/>
              <w:rPr>
                <w:color w:val="auto"/>
                <w:sz w:val="18"/>
                <w:szCs w:val="18"/>
              </w:rPr>
            </w:pPr>
            <w:r w:rsidRPr="00F4135E">
              <w:rPr>
                <w:color w:val="auto"/>
                <w:sz w:val="18"/>
                <w:szCs w:val="18"/>
              </w:rPr>
              <w:t>Data collection, imagery, and mapping will help in understanding the impact of ghost gear on keystone species (such as corals) and the overall biodiversity in Myanmar islands</w:t>
            </w:r>
            <w:r w:rsidRPr="00F4135E">
              <w:rPr>
                <w:color w:val="auto"/>
                <w:sz w:val="18"/>
                <w:szCs w:val="18"/>
                <w:vertAlign w:val="superscript"/>
              </w:rPr>
              <w:t>72</w:t>
            </w:r>
            <w:r w:rsidRPr="00F4135E">
              <w:rPr>
                <w:color w:val="auto"/>
                <w:sz w:val="18"/>
                <w:szCs w:val="18"/>
              </w:rPr>
              <w:t>.</w:t>
            </w:r>
          </w:p>
        </w:tc>
        <w:tc>
          <w:tcPr>
            <w:tcW w:w="2801" w:type="dxa"/>
          </w:tcPr>
          <w:p w14:paraId="00000167" w14:textId="77777777" w:rsidR="00D525EE" w:rsidRPr="00F4135E" w:rsidRDefault="00471C6B">
            <w:pPr>
              <w:numPr>
                <w:ilvl w:val="0"/>
                <w:numId w:val="20"/>
              </w:numPr>
              <w:spacing w:line="276" w:lineRule="auto"/>
              <w:rPr>
                <w:color w:val="auto"/>
                <w:sz w:val="18"/>
                <w:szCs w:val="18"/>
              </w:rPr>
            </w:pPr>
            <w:r w:rsidRPr="00F4135E">
              <w:rPr>
                <w:color w:val="auto"/>
                <w:sz w:val="18"/>
                <w:szCs w:val="18"/>
              </w:rPr>
              <w:t xml:space="preserve">For more information on the project:  </w:t>
            </w:r>
            <w:hyperlink r:id="rId70">
              <w:r w:rsidRPr="00F4135E">
                <w:rPr>
                  <w:color w:val="auto"/>
                  <w:sz w:val="18"/>
                  <w:szCs w:val="18"/>
                  <w:u w:val="single"/>
                </w:rPr>
                <w:t>https://www.ghostgear.org/projects/2018/11/21/gggi-project-myanmar-ocean-project-ghost-gear-removal-in-the-myeik-archipelago</w:t>
              </w:r>
            </w:hyperlink>
            <w:r w:rsidRPr="00F4135E">
              <w:rPr>
                <w:color w:val="auto"/>
                <w:sz w:val="18"/>
                <w:szCs w:val="18"/>
              </w:rPr>
              <w:t>.</w:t>
            </w:r>
          </w:p>
          <w:p w14:paraId="00000168" w14:textId="77777777" w:rsidR="00D525EE" w:rsidRPr="00F4135E" w:rsidRDefault="00471C6B">
            <w:pPr>
              <w:numPr>
                <w:ilvl w:val="0"/>
                <w:numId w:val="20"/>
              </w:numPr>
              <w:spacing w:line="276" w:lineRule="auto"/>
              <w:rPr>
                <w:color w:val="auto"/>
                <w:sz w:val="18"/>
                <w:szCs w:val="18"/>
              </w:rPr>
            </w:pPr>
            <w:r w:rsidRPr="00F4135E">
              <w:rPr>
                <w:color w:val="auto"/>
                <w:sz w:val="18"/>
                <w:szCs w:val="18"/>
              </w:rPr>
              <w:t xml:space="preserve">For access to Thanda Ko Gyi’s testament:  </w:t>
            </w:r>
            <w:hyperlink r:id="rId71">
              <w:r w:rsidRPr="00F4135E">
                <w:rPr>
                  <w:color w:val="auto"/>
                  <w:sz w:val="18"/>
                  <w:szCs w:val="18"/>
                  <w:u w:val="single"/>
                </w:rPr>
                <w:t>https://frontiermyanmar.net/en/the-ghost-net-menace-in-myanmars-myeik-archipelago</w:t>
              </w:r>
            </w:hyperlink>
            <w:r w:rsidRPr="00F4135E">
              <w:rPr>
                <w:color w:val="auto"/>
                <w:sz w:val="18"/>
                <w:szCs w:val="18"/>
              </w:rPr>
              <w:t>.</w:t>
            </w:r>
          </w:p>
        </w:tc>
      </w:tr>
      <w:tr w:rsidR="00F4135E" w:rsidRPr="00F4135E" w14:paraId="001AD34E" w14:textId="77777777">
        <w:tc>
          <w:tcPr>
            <w:tcW w:w="1271" w:type="dxa"/>
          </w:tcPr>
          <w:p w14:paraId="00000169" w14:textId="77777777" w:rsidR="00D525EE" w:rsidRPr="00F4135E" w:rsidRDefault="00471C6B">
            <w:pPr>
              <w:spacing w:line="276" w:lineRule="auto"/>
              <w:rPr>
                <w:color w:val="auto"/>
                <w:sz w:val="18"/>
                <w:szCs w:val="18"/>
              </w:rPr>
            </w:pPr>
            <w:r w:rsidRPr="00F4135E">
              <w:rPr>
                <w:color w:val="auto"/>
                <w:sz w:val="18"/>
                <w:szCs w:val="18"/>
              </w:rPr>
              <w:t>GGGI PROJECT: Gear Marking in Indonesian Small Scale Fisheries</w:t>
            </w:r>
            <w:r w:rsidRPr="00F4135E">
              <w:rPr>
                <w:color w:val="auto"/>
                <w:sz w:val="18"/>
                <w:szCs w:val="18"/>
                <w:vertAlign w:val="superscript"/>
              </w:rPr>
              <w:t>77</w:t>
            </w:r>
          </w:p>
          <w:p w14:paraId="3C3C19D4" w14:textId="77777777" w:rsidR="00733008" w:rsidRDefault="00733008">
            <w:pPr>
              <w:spacing w:line="276" w:lineRule="auto"/>
              <w:rPr>
                <w:color w:val="auto"/>
                <w:sz w:val="18"/>
                <w:szCs w:val="18"/>
              </w:rPr>
            </w:pPr>
          </w:p>
          <w:p w14:paraId="0000016A" w14:textId="79AEA6A6" w:rsidR="00D525EE" w:rsidRPr="00F4135E" w:rsidRDefault="00471C6B">
            <w:pPr>
              <w:spacing w:line="276" w:lineRule="auto"/>
              <w:rPr>
                <w:color w:val="auto"/>
                <w:sz w:val="18"/>
                <w:szCs w:val="18"/>
              </w:rPr>
            </w:pPr>
            <w:r w:rsidRPr="00F4135E">
              <w:rPr>
                <w:color w:val="auto"/>
                <w:sz w:val="18"/>
                <w:szCs w:val="18"/>
              </w:rPr>
              <w:t>2016-present</w:t>
            </w:r>
          </w:p>
        </w:tc>
        <w:tc>
          <w:tcPr>
            <w:tcW w:w="2693" w:type="dxa"/>
          </w:tcPr>
          <w:p w14:paraId="0000016B" w14:textId="77777777" w:rsidR="00D525EE" w:rsidRPr="00F4135E" w:rsidRDefault="00471C6B">
            <w:pPr>
              <w:numPr>
                <w:ilvl w:val="0"/>
                <w:numId w:val="21"/>
              </w:numPr>
              <w:spacing w:line="276" w:lineRule="auto"/>
              <w:rPr>
                <w:color w:val="auto"/>
                <w:sz w:val="18"/>
                <w:szCs w:val="18"/>
              </w:rPr>
            </w:pPr>
            <w:r w:rsidRPr="00F4135E">
              <w:rPr>
                <w:color w:val="auto"/>
                <w:sz w:val="18"/>
                <w:szCs w:val="18"/>
              </w:rPr>
              <w:t>In 2016, Indonesia was one of the developing countries for which ghost gear pilot projects were recommended by the United Nations Committee on Fisheries</w:t>
            </w:r>
            <w:r w:rsidRPr="00F4135E">
              <w:rPr>
                <w:color w:val="auto"/>
                <w:sz w:val="18"/>
                <w:szCs w:val="18"/>
                <w:vertAlign w:val="superscript"/>
              </w:rPr>
              <w:t>77</w:t>
            </w:r>
            <w:r w:rsidRPr="00F4135E">
              <w:rPr>
                <w:color w:val="auto"/>
                <w:sz w:val="18"/>
                <w:szCs w:val="18"/>
              </w:rPr>
              <w:t>.</w:t>
            </w:r>
          </w:p>
          <w:p w14:paraId="0000016C" w14:textId="77777777" w:rsidR="00D525EE" w:rsidRPr="00F4135E" w:rsidRDefault="00471C6B">
            <w:pPr>
              <w:numPr>
                <w:ilvl w:val="0"/>
                <w:numId w:val="21"/>
              </w:numPr>
              <w:spacing w:line="276" w:lineRule="auto"/>
              <w:rPr>
                <w:color w:val="auto"/>
                <w:sz w:val="18"/>
                <w:szCs w:val="18"/>
              </w:rPr>
            </w:pPr>
            <w:r w:rsidRPr="00F4135E">
              <w:rPr>
                <w:color w:val="auto"/>
                <w:sz w:val="18"/>
                <w:szCs w:val="18"/>
              </w:rPr>
              <w:t>The pilot project will test FAO guidelines on gear marking methods at two sites in Java – Pekalongan and Sadeng.</w:t>
            </w:r>
          </w:p>
          <w:p w14:paraId="0000016D" w14:textId="77777777" w:rsidR="00D525EE" w:rsidRPr="00F4135E" w:rsidRDefault="00471C6B">
            <w:pPr>
              <w:numPr>
                <w:ilvl w:val="0"/>
                <w:numId w:val="21"/>
              </w:numPr>
              <w:spacing w:line="276" w:lineRule="auto"/>
              <w:rPr>
                <w:color w:val="auto"/>
                <w:sz w:val="18"/>
                <w:szCs w:val="18"/>
              </w:rPr>
            </w:pPr>
            <w:r w:rsidRPr="00F4135E">
              <w:rPr>
                <w:color w:val="auto"/>
                <w:sz w:val="18"/>
                <w:szCs w:val="18"/>
              </w:rPr>
              <w:t>The project is headed by the Indonesian Ministry of Marine Affairs and Fisheries and hopes to reduce ALD fishing gear and Illegal, Unregulated, and Unreported (IUU) fishing activity</w:t>
            </w:r>
            <w:r w:rsidRPr="00F4135E">
              <w:rPr>
                <w:color w:val="auto"/>
                <w:sz w:val="18"/>
                <w:szCs w:val="18"/>
                <w:vertAlign w:val="superscript"/>
              </w:rPr>
              <w:t>77</w:t>
            </w:r>
            <w:r w:rsidRPr="00F4135E">
              <w:rPr>
                <w:color w:val="auto"/>
                <w:sz w:val="18"/>
                <w:szCs w:val="18"/>
              </w:rPr>
              <w:t>.</w:t>
            </w:r>
          </w:p>
        </w:tc>
        <w:tc>
          <w:tcPr>
            <w:tcW w:w="2552" w:type="dxa"/>
          </w:tcPr>
          <w:p w14:paraId="0000016E" w14:textId="77777777" w:rsidR="00D525EE" w:rsidRPr="00F4135E" w:rsidRDefault="00471C6B">
            <w:pPr>
              <w:numPr>
                <w:ilvl w:val="0"/>
                <w:numId w:val="21"/>
              </w:numPr>
              <w:spacing w:line="276" w:lineRule="auto"/>
              <w:rPr>
                <w:color w:val="auto"/>
                <w:sz w:val="18"/>
                <w:szCs w:val="18"/>
              </w:rPr>
            </w:pPr>
            <w:r w:rsidRPr="00F4135E">
              <w:rPr>
                <w:color w:val="auto"/>
                <w:sz w:val="18"/>
                <w:szCs w:val="18"/>
              </w:rPr>
              <w:t>Commercial fisheries in Indonesia include: tuna, shrimp, crab, lobster, and squid</w:t>
            </w:r>
            <w:r w:rsidRPr="00F4135E">
              <w:rPr>
                <w:color w:val="auto"/>
                <w:sz w:val="18"/>
                <w:szCs w:val="18"/>
                <w:vertAlign w:val="superscript"/>
              </w:rPr>
              <w:t>78</w:t>
            </w:r>
            <w:r w:rsidRPr="00F4135E">
              <w:rPr>
                <w:color w:val="auto"/>
                <w:sz w:val="18"/>
                <w:szCs w:val="18"/>
              </w:rPr>
              <w:t>.</w:t>
            </w:r>
          </w:p>
          <w:p w14:paraId="0000016F" w14:textId="77777777" w:rsidR="00D525EE" w:rsidRPr="00F4135E" w:rsidRDefault="00471C6B">
            <w:pPr>
              <w:numPr>
                <w:ilvl w:val="0"/>
                <w:numId w:val="21"/>
              </w:numPr>
              <w:spacing w:line="276" w:lineRule="auto"/>
              <w:rPr>
                <w:color w:val="auto"/>
                <w:sz w:val="18"/>
                <w:szCs w:val="18"/>
              </w:rPr>
            </w:pPr>
            <w:r w:rsidRPr="00F4135E">
              <w:rPr>
                <w:color w:val="auto"/>
                <w:sz w:val="18"/>
                <w:szCs w:val="18"/>
              </w:rPr>
              <w:t>Primary fishing gear: gillnets</w:t>
            </w:r>
            <w:r w:rsidRPr="00F4135E">
              <w:rPr>
                <w:color w:val="auto"/>
                <w:sz w:val="18"/>
                <w:szCs w:val="18"/>
                <w:vertAlign w:val="superscript"/>
              </w:rPr>
              <w:t>77</w:t>
            </w:r>
            <w:r w:rsidRPr="00F4135E">
              <w:rPr>
                <w:color w:val="auto"/>
                <w:sz w:val="18"/>
                <w:szCs w:val="18"/>
              </w:rPr>
              <w:t>.</w:t>
            </w:r>
          </w:p>
        </w:tc>
        <w:tc>
          <w:tcPr>
            <w:tcW w:w="1984" w:type="dxa"/>
          </w:tcPr>
          <w:p w14:paraId="00000170" w14:textId="77777777" w:rsidR="00D525EE" w:rsidRPr="00F4135E" w:rsidRDefault="00471C6B">
            <w:pPr>
              <w:numPr>
                <w:ilvl w:val="0"/>
                <w:numId w:val="21"/>
              </w:numPr>
              <w:pBdr>
                <w:top w:val="nil"/>
                <w:left w:val="nil"/>
                <w:bottom w:val="nil"/>
                <w:right w:val="nil"/>
                <w:between w:val="nil"/>
              </w:pBdr>
              <w:spacing w:after="160" w:line="276" w:lineRule="auto"/>
              <w:rPr>
                <w:color w:val="auto"/>
                <w:sz w:val="18"/>
                <w:szCs w:val="18"/>
              </w:rPr>
            </w:pPr>
            <w:r w:rsidRPr="00F4135E">
              <w:rPr>
                <w:color w:val="auto"/>
                <w:sz w:val="18"/>
                <w:szCs w:val="18"/>
              </w:rPr>
              <w:t>Gillnets are subsidized by a government program and are of low value to fishermen – retrieval of gillnets is thus seen as a disincentive</w:t>
            </w:r>
            <w:r w:rsidRPr="00F4135E">
              <w:rPr>
                <w:color w:val="auto"/>
                <w:sz w:val="18"/>
                <w:szCs w:val="18"/>
                <w:vertAlign w:val="superscript"/>
              </w:rPr>
              <w:t>77</w:t>
            </w:r>
            <w:r w:rsidRPr="00F4135E">
              <w:rPr>
                <w:color w:val="auto"/>
                <w:sz w:val="18"/>
                <w:szCs w:val="18"/>
              </w:rPr>
              <w:t>.</w:t>
            </w:r>
          </w:p>
        </w:tc>
        <w:tc>
          <w:tcPr>
            <w:tcW w:w="2884" w:type="dxa"/>
          </w:tcPr>
          <w:p w14:paraId="00000171" w14:textId="77777777" w:rsidR="00D525EE" w:rsidRPr="00F4135E" w:rsidRDefault="00471C6B">
            <w:pPr>
              <w:numPr>
                <w:ilvl w:val="0"/>
                <w:numId w:val="22"/>
              </w:numPr>
              <w:spacing w:line="276" w:lineRule="auto"/>
              <w:rPr>
                <w:color w:val="auto"/>
                <w:sz w:val="18"/>
                <w:szCs w:val="18"/>
              </w:rPr>
            </w:pPr>
            <w:r w:rsidRPr="00F4135E">
              <w:rPr>
                <w:color w:val="auto"/>
                <w:sz w:val="18"/>
                <w:szCs w:val="18"/>
              </w:rPr>
              <w:t>Six different gear marking methods were tested.</w:t>
            </w:r>
          </w:p>
          <w:p w14:paraId="00000172" w14:textId="77777777" w:rsidR="00D525EE" w:rsidRPr="00F4135E" w:rsidRDefault="00471C6B">
            <w:pPr>
              <w:numPr>
                <w:ilvl w:val="0"/>
                <w:numId w:val="22"/>
              </w:numPr>
              <w:spacing w:line="276" w:lineRule="auto"/>
              <w:rPr>
                <w:color w:val="auto"/>
                <w:sz w:val="18"/>
                <w:szCs w:val="18"/>
              </w:rPr>
            </w:pPr>
            <w:r w:rsidRPr="00F4135E">
              <w:rPr>
                <w:color w:val="auto"/>
                <w:sz w:val="18"/>
                <w:szCs w:val="18"/>
              </w:rPr>
              <w:t>Feasibility study revealed that fishermen preferred their method of using flashlights and flags over recommended suggestions. However, consensus was reached to collaborate on improving identification methods.</w:t>
            </w:r>
          </w:p>
          <w:p w14:paraId="00000173" w14:textId="77777777" w:rsidR="00D525EE" w:rsidRPr="00F4135E" w:rsidRDefault="00471C6B">
            <w:pPr>
              <w:numPr>
                <w:ilvl w:val="0"/>
                <w:numId w:val="22"/>
              </w:numPr>
              <w:spacing w:line="276" w:lineRule="auto"/>
              <w:rPr>
                <w:color w:val="auto"/>
                <w:sz w:val="18"/>
                <w:szCs w:val="18"/>
              </w:rPr>
            </w:pPr>
            <w:r w:rsidRPr="00F4135E">
              <w:rPr>
                <w:color w:val="auto"/>
                <w:sz w:val="18"/>
                <w:szCs w:val="18"/>
              </w:rPr>
              <w:t>Some of the recommendations for future phases of the project include: co-management with local fishing communities, gear marking at manufacturer level (such as colour coding), and a standardized system for reporting</w:t>
            </w:r>
            <w:r w:rsidRPr="00F4135E">
              <w:rPr>
                <w:color w:val="auto"/>
                <w:sz w:val="18"/>
                <w:szCs w:val="18"/>
                <w:vertAlign w:val="superscript"/>
              </w:rPr>
              <w:t>79</w:t>
            </w:r>
            <w:r w:rsidRPr="00F4135E">
              <w:rPr>
                <w:color w:val="auto"/>
                <w:sz w:val="18"/>
                <w:szCs w:val="18"/>
              </w:rPr>
              <w:t>.</w:t>
            </w:r>
          </w:p>
        </w:tc>
        <w:tc>
          <w:tcPr>
            <w:tcW w:w="2801" w:type="dxa"/>
          </w:tcPr>
          <w:p w14:paraId="00000174" w14:textId="77777777" w:rsidR="00D525EE" w:rsidRPr="00F4135E" w:rsidRDefault="00471C6B">
            <w:pPr>
              <w:numPr>
                <w:ilvl w:val="0"/>
                <w:numId w:val="22"/>
              </w:numPr>
              <w:spacing w:line="276" w:lineRule="auto"/>
              <w:rPr>
                <w:color w:val="auto"/>
                <w:sz w:val="18"/>
                <w:szCs w:val="18"/>
              </w:rPr>
            </w:pPr>
            <w:r w:rsidRPr="00F4135E">
              <w:rPr>
                <w:color w:val="auto"/>
                <w:sz w:val="18"/>
                <w:szCs w:val="18"/>
              </w:rPr>
              <w:t xml:space="preserve">For more information on the pilot project:  </w:t>
            </w:r>
            <w:hyperlink r:id="rId72">
              <w:r w:rsidRPr="00F4135E">
                <w:rPr>
                  <w:color w:val="auto"/>
                  <w:sz w:val="18"/>
                  <w:szCs w:val="18"/>
                  <w:u w:val="single"/>
                </w:rPr>
                <w:t>https://static1.squarespace.com/static/5b987b8689c172e29293593f/t/5bd6e743a4222f4430aabf3b/1540810590236/Casestudy-INDONESIA.mk2.single.pdf</w:t>
              </w:r>
            </w:hyperlink>
            <w:r w:rsidRPr="00F4135E">
              <w:rPr>
                <w:color w:val="auto"/>
                <w:sz w:val="18"/>
                <w:szCs w:val="18"/>
              </w:rPr>
              <w:t>.</w:t>
            </w:r>
          </w:p>
          <w:p w14:paraId="00000175" w14:textId="77777777" w:rsidR="00D525EE" w:rsidRPr="00F4135E" w:rsidRDefault="00471C6B">
            <w:pPr>
              <w:numPr>
                <w:ilvl w:val="0"/>
                <w:numId w:val="22"/>
              </w:numPr>
              <w:spacing w:line="276" w:lineRule="auto"/>
              <w:rPr>
                <w:color w:val="auto"/>
                <w:sz w:val="18"/>
                <w:szCs w:val="18"/>
              </w:rPr>
            </w:pPr>
            <w:r w:rsidRPr="00F4135E">
              <w:rPr>
                <w:color w:val="auto"/>
                <w:sz w:val="18"/>
                <w:szCs w:val="18"/>
              </w:rPr>
              <w:t xml:space="preserve">For access to FAO Fisheries and Aquaculture Technical Paper on pilot project:  </w:t>
            </w:r>
            <w:hyperlink r:id="rId73">
              <w:r w:rsidRPr="00F4135E">
                <w:rPr>
                  <w:color w:val="auto"/>
                  <w:sz w:val="18"/>
                  <w:szCs w:val="18"/>
                  <w:u w:val="single"/>
                </w:rPr>
                <w:t>http://www.fao.org/3/BU654en/bu654en.pdf</w:t>
              </w:r>
            </w:hyperlink>
            <w:r w:rsidRPr="00F4135E">
              <w:rPr>
                <w:color w:val="auto"/>
                <w:sz w:val="18"/>
                <w:szCs w:val="18"/>
              </w:rPr>
              <w:t>.</w:t>
            </w:r>
          </w:p>
          <w:p w14:paraId="00000176" w14:textId="77777777" w:rsidR="00D525EE" w:rsidRPr="00F4135E" w:rsidRDefault="00D525EE">
            <w:pPr>
              <w:spacing w:line="276" w:lineRule="auto"/>
              <w:ind w:left="360"/>
              <w:rPr>
                <w:color w:val="auto"/>
                <w:sz w:val="18"/>
                <w:szCs w:val="18"/>
              </w:rPr>
            </w:pPr>
          </w:p>
        </w:tc>
      </w:tr>
      <w:tr w:rsidR="00F4135E" w:rsidRPr="00F4135E" w14:paraId="2028F4B6" w14:textId="77777777">
        <w:tc>
          <w:tcPr>
            <w:tcW w:w="1271" w:type="dxa"/>
          </w:tcPr>
          <w:p w14:paraId="00000177" w14:textId="77777777" w:rsidR="00D525EE" w:rsidRPr="00F4135E" w:rsidRDefault="00471C6B">
            <w:pPr>
              <w:spacing w:line="276" w:lineRule="auto"/>
              <w:rPr>
                <w:color w:val="auto"/>
                <w:sz w:val="18"/>
                <w:szCs w:val="18"/>
              </w:rPr>
            </w:pPr>
            <w:r w:rsidRPr="00F4135E">
              <w:rPr>
                <w:color w:val="auto"/>
                <w:sz w:val="18"/>
                <w:szCs w:val="18"/>
              </w:rPr>
              <w:t>GhostNets Australia</w:t>
            </w:r>
            <w:r w:rsidRPr="00F4135E">
              <w:rPr>
                <w:color w:val="auto"/>
                <w:sz w:val="18"/>
                <w:szCs w:val="18"/>
                <w:vertAlign w:val="superscript"/>
              </w:rPr>
              <w:t>80</w:t>
            </w:r>
          </w:p>
          <w:p w14:paraId="6881C0FD" w14:textId="77777777" w:rsidR="00733008" w:rsidRDefault="00733008">
            <w:pPr>
              <w:spacing w:line="276" w:lineRule="auto"/>
              <w:rPr>
                <w:color w:val="auto"/>
                <w:sz w:val="18"/>
                <w:szCs w:val="18"/>
              </w:rPr>
            </w:pPr>
          </w:p>
          <w:p w14:paraId="00000178" w14:textId="68B7A6AA" w:rsidR="00D525EE" w:rsidRPr="00F4135E" w:rsidRDefault="00471C6B">
            <w:pPr>
              <w:spacing w:line="276" w:lineRule="auto"/>
              <w:rPr>
                <w:color w:val="auto"/>
                <w:sz w:val="18"/>
                <w:szCs w:val="18"/>
              </w:rPr>
            </w:pPr>
            <w:r w:rsidRPr="00F4135E">
              <w:rPr>
                <w:color w:val="auto"/>
                <w:sz w:val="18"/>
                <w:szCs w:val="18"/>
              </w:rPr>
              <w:t>2004-present</w:t>
            </w:r>
          </w:p>
        </w:tc>
        <w:tc>
          <w:tcPr>
            <w:tcW w:w="2693" w:type="dxa"/>
          </w:tcPr>
          <w:p w14:paraId="00000179" w14:textId="77777777" w:rsidR="00D525EE" w:rsidRPr="00F4135E" w:rsidRDefault="00471C6B">
            <w:pPr>
              <w:numPr>
                <w:ilvl w:val="0"/>
                <w:numId w:val="23"/>
              </w:numPr>
              <w:spacing w:line="276" w:lineRule="auto"/>
              <w:rPr>
                <w:color w:val="auto"/>
                <w:sz w:val="18"/>
                <w:szCs w:val="18"/>
              </w:rPr>
            </w:pPr>
            <w:r w:rsidRPr="00F4135E">
              <w:rPr>
                <w:color w:val="auto"/>
                <w:sz w:val="18"/>
                <w:szCs w:val="18"/>
              </w:rPr>
              <w:t>GhostNets Australia has been operating since 2004 by working with local communities and indigenous rangers to retrieve ghost gear.</w:t>
            </w:r>
          </w:p>
          <w:p w14:paraId="0000017A" w14:textId="77777777" w:rsidR="00D525EE" w:rsidRPr="00F4135E" w:rsidRDefault="00471C6B">
            <w:pPr>
              <w:numPr>
                <w:ilvl w:val="0"/>
                <w:numId w:val="23"/>
              </w:numPr>
              <w:spacing w:line="276" w:lineRule="auto"/>
              <w:rPr>
                <w:color w:val="auto"/>
                <w:sz w:val="18"/>
                <w:szCs w:val="18"/>
              </w:rPr>
            </w:pPr>
            <w:r w:rsidRPr="00F4135E">
              <w:rPr>
                <w:color w:val="auto"/>
                <w:sz w:val="18"/>
                <w:szCs w:val="18"/>
              </w:rPr>
              <w:t>The initial purpose was for capacity building in indigenous communities for end-of-life fishing gear management. In 2012, the scope expanded to conduct workshops in Arafura Sea and explore sustainability options.</w:t>
            </w:r>
          </w:p>
        </w:tc>
        <w:tc>
          <w:tcPr>
            <w:tcW w:w="2552" w:type="dxa"/>
          </w:tcPr>
          <w:p w14:paraId="0000017B" w14:textId="77777777" w:rsidR="00D525EE" w:rsidRPr="00F4135E" w:rsidRDefault="00471C6B">
            <w:pPr>
              <w:numPr>
                <w:ilvl w:val="0"/>
                <w:numId w:val="23"/>
              </w:numPr>
              <w:spacing w:line="276" w:lineRule="auto"/>
              <w:rPr>
                <w:color w:val="auto"/>
                <w:sz w:val="18"/>
                <w:szCs w:val="18"/>
              </w:rPr>
            </w:pPr>
            <w:r w:rsidRPr="00F4135E">
              <w:rPr>
                <w:color w:val="auto"/>
                <w:sz w:val="18"/>
                <w:szCs w:val="18"/>
              </w:rPr>
              <w:t>No specific fishery due to wide scope.</w:t>
            </w:r>
          </w:p>
          <w:p w14:paraId="0000017C" w14:textId="77777777" w:rsidR="00D525EE" w:rsidRPr="00F4135E" w:rsidRDefault="00471C6B">
            <w:pPr>
              <w:numPr>
                <w:ilvl w:val="0"/>
                <w:numId w:val="23"/>
              </w:numPr>
              <w:spacing w:line="276" w:lineRule="auto"/>
              <w:rPr>
                <w:color w:val="auto"/>
                <w:sz w:val="18"/>
                <w:szCs w:val="18"/>
              </w:rPr>
            </w:pPr>
            <w:r w:rsidRPr="00F4135E">
              <w:rPr>
                <w:color w:val="auto"/>
                <w:sz w:val="18"/>
                <w:szCs w:val="18"/>
              </w:rPr>
              <w:t>Fishing gear could include: gillnets, trawls, and ropes</w:t>
            </w:r>
            <w:r w:rsidRPr="00F4135E">
              <w:rPr>
                <w:color w:val="auto"/>
                <w:sz w:val="18"/>
                <w:szCs w:val="18"/>
                <w:vertAlign w:val="superscript"/>
              </w:rPr>
              <w:t>81</w:t>
            </w:r>
            <w:r w:rsidRPr="00F4135E">
              <w:rPr>
                <w:color w:val="auto"/>
                <w:sz w:val="18"/>
                <w:szCs w:val="18"/>
              </w:rPr>
              <w:t>.</w:t>
            </w:r>
          </w:p>
        </w:tc>
        <w:tc>
          <w:tcPr>
            <w:tcW w:w="1984" w:type="dxa"/>
          </w:tcPr>
          <w:p w14:paraId="0000017D" w14:textId="77777777" w:rsidR="00D525EE" w:rsidRPr="00F4135E" w:rsidRDefault="00471C6B">
            <w:pPr>
              <w:numPr>
                <w:ilvl w:val="0"/>
                <w:numId w:val="23"/>
              </w:numPr>
              <w:spacing w:line="276" w:lineRule="auto"/>
              <w:rPr>
                <w:color w:val="auto"/>
                <w:sz w:val="18"/>
                <w:szCs w:val="18"/>
              </w:rPr>
            </w:pPr>
            <w:r w:rsidRPr="00F4135E">
              <w:rPr>
                <w:color w:val="auto"/>
                <w:sz w:val="18"/>
                <w:szCs w:val="18"/>
              </w:rPr>
              <w:t>Unregulated fisheries, from Arafura Sea to the north of Australia, challenge proper retrieval and prevention of ghost gear</w:t>
            </w:r>
            <w:r w:rsidRPr="00F4135E">
              <w:rPr>
                <w:color w:val="auto"/>
                <w:sz w:val="18"/>
                <w:szCs w:val="18"/>
                <w:vertAlign w:val="superscript"/>
              </w:rPr>
              <w:t>80</w:t>
            </w:r>
            <w:r w:rsidRPr="00F4135E">
              <w:rPr>
                <w:color w:val="auto"/>
                <w:sz w:val="18"/>
                <w:szCs w:val="18"/>
              </w:rPr>
              <w:t>.</w:t>
            </w:r>
          </w:p>
          <w:p w14:paraId="0000017E" w14:textId="77777777" w:rsidR="00D525EE" w:rsidRPr="00F4135E" w:rsidRDefault="00D525EE">
            <w:pPr>
              <w:spacing w:line="276" w:lineRule="auto"/>
              <w:ind w:left="227"/>
              <w:rPr>
                <w:color w:val="auto"/>
                <w:sz w:val="18"/>
                <w:szCs w:val="18"/>
              </w:rPr>
            </w:pPr>
          </w:p>
          <w:p w14:paraId="0000017F" w14:textId="77777777" w:rsidR="00D525EE" w:rsidRPr="00F4135E" w:rsidRDefault="00471C6B">
            <w:pPr>
              <w:spacing w:line="276" w:lineRule="auto"/>
              <w:ind w:left="360"/>
              <w:rPr>
                <w:color w:val="auto"/>
                <w:sz w:val="18"/>
                <w:szCs w:val="18"/>
              </w:rPr>
            </w:pPr>
            <w:r w:rsidRPr="00F4135E">
              <w:rPr>
                <w:color w:val="auto"/>
                <w:sz w:val="18"/>
                <w:szCs w:val="18"/>
              </w:rPr>
              <w:t>Recycling of fishing gear or waste-to-energy programs are expensive to implement in remote indigenous communities</w:t>
            </w:r>
            <w:r w:rsidRPr="00F4135E">
              <w:rPr>
                <w:color w:val="auto"/>
                <w:sz w:val="18"/>
                <w:szCs w:val="18"/>
                <w:vertAlign w:val="superscript"/>
              </w:rPr>
              <w:t>82</w:t>
            </w:r>
            <w:r w:rsidRPr="00F4135E">
              <w:rPr>
                <w:color w:val="auto"/>
                <w:sz w:val="18"/>
                <w:szCs w:val="18"/>
              </w:rPr>
              <w:t>.</w:t>
            </w:r>
          </w:p>
        </w:tc>
        <w:tc>
          <w:tcPr>
            <w:tcW w:w="2884" w:type="dxa"/>
          </w:tcPr>
          <w:p w14:paraId="00000180" w14:textId="77777777" w:rsidR="00D525EE" w:rsidRPr="00F4135E" w:rsidRDefault="00471C6B">
            <w:pPr>
              <w:numPr>
                <w:ilvl w:val="0"/>
                <w:numId w:val="24"/>
              </w:numPr>
              <w:spacing w:line="276" w:lineRule="auto"/>
              <w:rPr>
                <w:color w:val="auto"/>
                <w:sz w:val="18"/>
                <w:szCs w:val="18"/>
              </w:rPr>
            </w:pPr>
            <w:r w:rsidRPr="00F4135E">
              <w:rPr>
                <w:color w:val="auto"/>
                <w:sz w:val="18"/>
                <w:szCs w:val="18"/>
              </w:rPr>
              <w:t>More than 13,000 nets have been recovered since inception, and more than 10 years’ worth of data has been recorded</w:t>
            </w:r>
            <w:r w:rsidRPr="00F4135E">
              <w:rPr>
                <w:color w:val="auto"/>
                <w:sz w:val="18"/>
                <w:szCs w:val="18"/>
                <w:vertAlign w:val="superscript"/>
              </w:rPr>
              <w:t>80</w:t>
            </w:r>
            <w:r w:rsidRPr="00F4135E">
              <w:rPr>
                <w:color w:val="auto"/>
                <w:sz w:val="18"/>
                <w:szCs w:val="18"/>
              </w:rPr>
              <w:t>.</w:t>
            </w:r>
          </w:p>
          <w:p w14:paraId="00000181" w14:textId="77777777" w:rsidR="00D525EE" w:rsidRPr="00F4135E" w:rsidRDefault="00471C6B">
            <w:pPr>
              <w:numPr>
                <w:ilvl w:val="0"/>
                <w:numId w:val="24"/>
              </w:numPr>
              <w:spacing w:line="276" w:lineRule="auto"/>
              <w:rPr>
                <w:color w:val="auto"/>
                <w:sz w:val="18"/>
                <w:szCs w:val="18"/>
              </w:rPr>
            </w:pPr>
            <w:r w:rsidRPr="00F4135E">
              <w:rPr>
                <w:color w:val="auto"/>
                <w:sz w:val="18"/>
                <w:szCs w:val="18"/>
              </w:rPr>
              <w:t>Retrieved nets have been transformed into art creations which generate profit for local communities</w:t>
            </w:r>
            <w:r w:rsidRPr="00F4135E">
              <w:rPr>
                <w:color w:val="auto"/>
                <w:sz w:val="18"/>
                <w:szCs w:val="18"/>
                <w:vertAlign w:val="superscript"/>
              </w:rPr>
              <w:t>83</w:t>
            </w:r>
            <w:r w:rsidRPr="00F4135E">
              <w:rPr>
                <w:color w:val="auto"/>
                <w:sz w:val="18"/>
                <w:szCs w:val="18"/>
              </w:rPr>
              <w:t>.</w:t>
            </w:r>
          </w:p>
        </w:tc>
        <w:tc>
          <w:tcPr>
            <w:tcW w:w="2801" w:type="dxa"/>
          </w:tcPr>
          <w:p w14:paraId="00000182" w14:textId="77777777" w:rsidR="00D525EE" w:rsidRPr="00F4135E" w:rsidRDefault="00471C6B">
            <w:pPr>
              <w:numPr>
                <w:ilvl w:val="0"/>
                <w:numId w:val="24"/>
              </w:numPr>
              <w:spacing w:line="276" w:lineRule="auto"/>
              <w:rPr>
                <w:color w:val="auto"/>
                <w:sz w:val="18"/>
                <w:szCs w:val="18"/>
              </w:rPr>
            </w:pPr>
            <w:r w:rsidRPr="00F4135E">
              <w:rPr>
                <w:color w:val="auto"/>
                <w:sz w:val="18"/>
                <w:szCs w:val="18"/>
              </w:rPr>
              <w:t xml:space="preserve">For more information on the project: </w:t>
            </w:r>
            <w:hyperlink r:id="rId74">
              <w:r w:rsidRPr="00F4135E">
                <w:rPr>
                  <w:color w:val="auto"/>
                  <w:sz w:val="18"/>
                  <w:szCs w:val="18"/>
                  <w:u w:val="single"/>
                </w:rPr>
                <w:t>https://www.ghostnets.com.au/about/</w:t>
              </w:r>
            </w:hyperlink>
            <w:r w:rsidRPr="00F4135E">
              <w:rPr>
                <w:color w:val="auto"/>
                <w:sz w:val="18"/>
                <w:szCs w:val="18"/>
              </w:rPr>
              <w:t>.</w:t>
            </w:r>
          </w:p>
          <w:p w14:paraId="00000183" w14:textId="77777777" w:rsidR="00D525EE" w:rsidRPr="00F4135E" w:rsidRDefault="00471C6B">
            <w:pPr>
              <w:numPr>
                <w:ilvl w:val="0"/>
                <w:numId w:val="24"/>
              </w:numPr>
              <w:spacing w:line="276" w:lineRule="auto"/>
              <w:rPr>
                <w:color w:val="auto"/>
                <w:sz w:val="18"/>
                <w:szCs w:val="18"/>
              </w:rPr>
            </w:pPr>
            <w:r w:rsidRPr="00F4135E">
              <w:rPr>
                <w:color w:val="auto"/>
                <w:sz w:val="18"/>
                <w:szCs w:val="18"/>
              </w:rPr>
              <w:t xml:space="preserve">For more information on Ghost Net Art Project: </w:t>
            </w:r>
            <w:hyperlink r:id="rId75">
              <w:r w:rsidRPr="00F4135E">
                <w:rPr>
                  <w:color w:val="auto"/>
                  <w:sz w:val="18"/>
                  <w:szCs w:val="18"/>
                  <w:u w:val="single"/>
                </w:rPr>
                <w:t>https://www.ghostnets.com.au/ghostnet-art/</w:t>
              </w:r>
            </w:hyperlink>
            <w:r w:rsidRPr="00F4135E">
              <w:rPr>
                <w:color w:val="auto"/>
                <w:sz w:val="18"/>
                <w:szCs w:val="18"/>
              </w:rPr>
              <w:t>.</w:t>
            </w:r>
          </w:p>
        </w:tc>
      </w:tr>
      <w:tr w:rsidR="00F4135E" w:rsidRPr="00F4135E" w14:paraId="5E40A563" w14:textId="77777777">
        <w:tc>
          <w:tcPr>
            <w:tcW w:w="1271" w:type="dxa"/>
          </w:tcPr>
          <w:p w14:paraId="00000184" w14:textId="77777777" w:rsidR="00D525EE" w:rsidRPr="00F4135E" w:rsidRDefault="00471C6B">
            <w:pPr>
              <w:spacing w:line="276" w:lineRule="auto"/>
              <w:rPr>
                <w:color w:val="auto"/>
                <w:sz w:val="18"/>
                <w:szCs w:val="18"/>
              </w:rPr>
            </w:pPr>
            <w:r w:rsidRPr="00F4135E">
              <w:rPr>
                <w:color w:val="auto"/>
                <w:sz w:val="18"/>
                <w:szCs w:val="18"/>
              </w:rPr>
              <w:t>Northern Prawn Fishery - Cleaning Up Ghost Nets</w:t>
            </w:r>
            <w:r w:rsidRPr="00F4135E">
              <w:rPr>
                <w:color w:val="auto"/>
                <w:sz w:val="18"/>
                <w:szCs w:val="18"/>
                <w:vertAlign w:val="superscript"/>
              </w:rPr>
              <w:t>84</w:t>
            </w:r>
          </w:p>
          <w:p w14:paraId="073BA0E9" w14:textId="77777777" w:rsidR="00733008" w:rsidRDefault="00733008">
            <w:pPr>
              <w:spacing w:line="276" w:lineRule="auto"/>
              <w:rPr>
                <w:color w:val="auto"/>
                <w:sz w:val="18"/>
                <w:szCs w:val="18"/>
              </w:rPr>
            </w:pPr>
          </w:p>
          <w:p w14:paraId="00000185" w14:textId="7E686D72" w:rsidR="00D525EE" w:rsidRPr="00F4135E" w:rsidRDefault="00471C6B">
            <w:pPr>
              <w:spacing w:line="276" w:lineRule="auto"/>
              <w:rPr>
                <w:color w:val="auto"/>
                <w:sz w:val="18"/>
                <w:szCs w:val="18"/>
              </w:rPr>
            </w:pPr>
            <w:r w:rsidRPr="00F4135E">
              <w:rPr>
                <w:color w:val="auto"/>
                <w:sz w:val="18"/>
                <w:szCs w:val="18"/>
              </w:rPr>
              <w:t>2015-present</w:t>
            </w:r>
          </w:p>
        </w:tc>
        <w:tc>
          <w:tcPr>
            <w:tcW w:w="2693" w:type="dxa"/>
          </w:tcPr>
          <w:p w14:paraId="00000186" w14:textId="77777777" w:rsidR="00D525EE" w:rsidRPr="00F4135E" w:rsidRDefault="00471C6B">
            <w:pPr>
              <w:numPr>
                <w:ilvl w:val="0"/>
                <w:numId w:val="24"/>
              </w:numPr>
              <w:pBdr>
                <w:top w:val="nil"/>
                <w:left w:val="nil"/>
                <w:bottom w:val="nil"/>
                <w:right w:val="nil"/>
                <w:between w:val="nil"/>
              </w:pBdr>
              <w:spacing w:line="276" w:lineRule="auto"/>
              <w:rPr>
                <w:color w:val="auto"/>
                <w:sz w:val="18"/>
                <w:szCs w:val="18"/>
              </w:rPr>
            </w:pPr>
            <w:r w:rsidRPr="00F4135E">
              <w:rPr>
                <w:color w:val="auto"/>
                <w:sz w:val="18"/>
                <w:szCs w:val="18"/>
              </w:rPr>
              <w:t>The Northern Prawn Fishery (NPF) is valued at $130 million AUD ($116 million CAD). NPF is MSC certified and was awarded the gold standard of trawl fisheries by FAO</w:t>
            </w:r>
            <w:r w:rsidRPr="00F4135E">
              <w:rPr>
                <w:color w:val="auto"/>
                <w:sz w:val="18"/>
                <w:szCs w:val="18"/>
                <w:vertAlign w:val="superscript"/>
              </w:rPr>
              <w:t>84, 85</w:t>
            </w:r>
            <w:r w:rsidRPr="00F4135E">
              <w:rPr>
                <w:color w:val="auto"/>
                <w:sz w:val="18"/>
                <w:szCs w:val="18"/>
              </w:rPr>
              <w:t>.</w:t>
            </w:r>
          </w:p>
          <w:p w14:paraId="00000187" w14:textId="50DBAD49" w:rsidR="00D525EE" w:rsidRPr="00F4135E" w:rsidRDefault="00471C6B">
            <w:pPr>
              <w:numPr>
                <w:ilvl w:val="0"/>
                <w:numId w:val="24"/>
              </w:numPr>
              <w:pBdr>
                <w:top w:val="nil"/>
                <w:left w:val="nil"/>
                <w:bottom w:val="nil"/>
                <w:right w:val="nil"/>
                <w:between w:val="nil"/>
              </w:pBdr>
              <w:spacing w:after="160" w:line="276" w:lineRule="auto"/>
              <w:rPr>
                <w:color w:val="auto"/>
                <w:sz w:val="18"/>
                <w:szCs w:val="18"/>
              </w:rPr>
            </w:pPr>
            <w:r w:rsidRPr="00F4135E">
              <w:rPr>
                <w:color w:val="auto"/>
                <w:sz w:val="18"/>
                <w:szCs w:val="18"/>
              </w:rPr>
              <w:t xml:space="preserve">In 2015, NPF incorporated in their </w:t>
            </w:r>
            <w:r w:rsidR="00733008" w:rsidRPr="00F4135E">
              <w:rPr>
                <w:color w:val="auto"/>
                <w:sz w:val="18"/>
                <w:szCs w:val="18"/>
              </w:rPr>
              <w:t>operation’s</w:t>
            </w:r>
            <w:r w:rsidRPr="00F4135E">
              <w:rPr>
                <w:color w:val="auto"/>
                <w:sz w:val="18"/>
                <w:szCs w:val="18"/>
              </w:rPr>
              <w:t xml:space="preserve"> manual guidelines for ALD fishing gear management, retrieval, and data collection protocols</w:t>
            </w:r>
            <w:r w:rsidRPr="00F4135E">
              <w:rPr>
                <w:color w:val="auto"/>
                <w:sz w:val="18"/>
                <w:szCs w:val="18"/>
                <w:vertAlign w:val="superscript"/>
              </w:rPr>
              <w:t>84</w:t>
            </w:r>
            <w:r w:rsidRPr="00F4135E">
              <w:rPr>
                <w:color w:val="auto"/>
                <w:sz w:val="18"/>
                <w:szCs w:val="18"/>
              </w:rPr>
              <w:t>.</w:t>
            </w:r>
          </w:p>
          <w:p w14:paraId="00000188" w14:textId="77777777" w:rsidR="00D525EE" w:rsidRPr="00F4135E" w:rsidRDefault="00471C6B">
            <w:pPr>
              <w:numPr>
                <w:ilvl w:val="0"/>
                <w:numId w:val="23"/>
              </w:numPr>
              <w:spacing w:line="276" w:lineRule="auto"/>
              <w:rPr>
                <w:color w:val="auto"/>
                <w:sz w:val="18"/>
                <w:szCs w:val="18"/>
              </w:rPr>
            </w:pPr>
            <w:r w:rsidRPr="00F4135E">
              <w:rPr>
                <w:color w:val="auto"/>
                <w:sz w:val="18"/>
                <w:szCs w:val="18"/>
              </w:rPr>
              <w:t>NPF joined GGGI in 2015 and is collaborating with A Raptis &amp; Sons for disposal of retrieved fishing gear</w:t>
            </w:r>
            <w:r w:rsidRPr="00F4135E">
              <w:rPr>
                <w:color w:val="auto"/>
                <w:sz w:val="18"/>
                <w:szCs w:val="18"/>
                <w:vertAlign w:val="superscript"/>
              </w:rPr>
              <w:t>84</w:t>
            </w:r>
            <w:r w:rsidRPr="00F4135E">
              <w:rPr>
                <w:color w:val="auto"/>
                <w:sz w:val="18"/>
                <w:szCs w:val="18"/>
              </w:rPr>
              <w:t>.</w:t>
            </w:r>
          </w:p>
        </w:tc>
        <w:tc>
          <w:tcPr>
            <w:tcW w:w="2552" w:type="dxa"/>
          </w:tcPr>
          <w:p w14:paraId="00000189" w14:textId="77777777" w:rsidR="00D525EE" w:rsidRPr="00F4135E" w:rsidRDefault="00471C6B">
            <w:pPr>
              <w:numPr>
                <w:ilvl w:val="0"/>
                <w:numId w:val="23"/>
              </w:numPr>
              <w:pBdr>
                <w:top w:val="nil"/>
                <w:left w:val="nil"/>
                <w:bottom w:val="nil"/>
                <w:right w:val="nil"/>
                <w:between w:val="nil"/>
              </w:pBdr>
              <w:spacing w:after="160" w:line="276" w:lineRule="auto"/>
              <w:rPr>
                <w:color w:val="auto"/>
                <w:sz w:val="18"/>
                <w:szCs w:val="18"/>
              </w:rPr>
            </w:pPr>
            <w:r w:rsidRPr="00F4135E">
              <w:rPr>
                <w:color w:val="auto"/>
                <w:sz w:val="18"/>
                <w:szCs w:val="18"/>
              </w:rPr>
              <w:t>Northern Prawn Fishery which includes banana, tiger, and endeavour prawns</w:t>
            </w:r>
            <w:r w:rsidRPr="00F4135E">
              <w:rPr>
                <w:color w:val="auto"/>
                <w:sz w:val="18"/>
                <w:szCs w:val="18"/>
                <w:vertAlign w:val="superscript"/>
              </w:rPr>
              <w:t>86</w:t>
            </w:r>
            <w:r w:rsidRPr="00F4135E">
              <w:rPr>
                <w:color w:val="auto"/>
                <w:sz w:val="18"/>
                <w:szCs w:val="18"/>
              </w:rPr>
              <w:t>.</w:t>
            </w:r>
          </w:p>
          <w:p w14:paraId="0000018A" w14:textId="77777777" w:rsidR="00D525EE" w:rsidRPr="00F4135E" w:rsidRDefault="00471C6B">
            <w:pPr>
              <w:numPr>
                <w:ilvl w:val="0"/>
                <w:numId w:val="23"/>
              </w:numPr>
              <w:spacing w:line="276" w:lineRule="auto"/>
              <w:rPr>
                <w:color w:val="auto"/>
                <w:sz w:val="18"/>
                <w:szCs w:val="18"/>
              </w:rPr>
            </w:pPr>
            <w:r w:rsidRPr="00F4135E">
              <w:rPr>
                <w:color w:val="auto"/>
                <w:sz w:val="18"/>
                <w:szCs w:val="18"/>
              </w:rPr>
              <w:t>Fishing gear could include: gillnets, trawls, and ropes</w:t>
            </w:r>
            <w:r w:rsidRPr="00F4135E">
              <w:rPr>
                <w:color w:val="auto"/>
                <w:sz w:val="18"/>
                <w:szCs w:val="18"/>
                <w:vertAlign w:val="superscript"/>
              </w:rPr>
              <w:t>81</w:t>
            </w:r>
            <w:r w:rsidRPr="00F4135E">
              <w:rPr>
                <w:color w:val="auto"/>
                <w:sz w:val="18"/>
                <w:szCs w:val="18"/>
              </w:rPr>
              <w:t>.</w:t>
            </w:r>
          </w:p>
        </w:tc>
        <w:tc>
          <w:tcPr>
            <w:tcW w:w="1984" w:type="dxa"/>
          </w:tcPr>
          <w:p w14:paraId="0000018B" w14:textId="77777777" w:rsidR="00D525EE" w:rsidRPr="00F4135E" w:rsidRDefault="00471C6B">
            <w:pPr>
              <w:numPr>
                <w:ilvl w:val="0"/>
                <w:numId w:val="23"/>
              </w:numPr>
              <w:spacing w:line="276" w:lineRule="auto"/>
              <w:rPr>
                <w:color w:val="auto"/>
                <w:sz w:val="18"/>
                <w:szCs w:val="18"/>
              </w:rPr>
            </w:pPr>
            <w:r w:rsidRPr="00F4135E">
              <w:rPr>
                <w:color w:val="auto"/>
                <w:sz w:val="18"/>
                <w:szCs w:val="18"/>
              </w:rPr>
              <w:t>The Gulf of Carpentaria is a global hotspot for ALD fishing gear – proper management of retrieved ALD fishing gear can be limited due to funding.</w:t>
            </w:r>
          </w:p>
        </w:tc>
        <w:tc>
          <w:tcPr>
            <w:tcW w:w="2884" w:type="dxa"/>
          </w:tcPr>
          <w:p w14:paraId="0000018C" w14:textId="77777777" w:rsidR="00D525EE" w:rsidRPr="00F4135E" w:rsidRDefault="00471C6B">
            <w:pPr>
              <w:numPr>
                <w:ilvl w:val="0"/>
                <w:numId w:val="23"/>
              </w:numPr>
              <w:pBdr>
                <w:top w:val="nil"/>
                <w:left w:val="nil"/>
                <w:bottom w:val="nil"/>
                <w:right w:val="nil"/>
                <w:between w:val="nil"/>
              </w:pBdr>
              <w:spacing w:after="160" w:line="276" w:lineRule="auto"/>
              <w:rPr>
                <w:color w:val="auto"/>
                <w:sz w:val="18"/>
                <w:szCs w:val="18"/>
              </w:rPr>
            </w:pPr>
            <w:r w:rsidRPr="00F4135E">
              <w:rPr>
                <w:color w:val="auto"/>
                <w:sz w:val="18"/>
                <w:szCs w:val="18"/>
              </w:rPr>
              <w:t>GGGI reports that a large number of nets were retrieved since inception (no exact numbers available).</w:t>
            </w:r>
          </w:p>
          <w:p w14:paraId="0000018D" w14:textId="77777777" w:rsidR="00D525EE" w:rsidRPr="00F4135E" w:rsidRDefault="00471C6B">
            <w:pPr>
              <w:numPr>
                <w:ilvl w:val="0"/>
                <w:numId w:val="24"/>
              </w:numPr>
              <w:spacing w:line="276" w:lineRule="auto"/>
              <w:rPr>
                <w:color w:val="auto"/>
                <w:sz w:val="18"/>
                <w:szCs w:val="18"/>
              </w:rPr>
            </w:pPr>
            <w:r w:rsidRPr="00F4135E">
              <w:rPr>
                <w:color w:val="auto"/>
                <w:sz w:val="18"/>
                <w:szCs w:val="18"/>
              </w:rPr>
              <w:t>Collaboration with indigenous groups and NGOs to conduct workshops and find sustainable fishery options to reduce ALD fishing gear impacts.</w:t>
            </w:r>
          </w:p>
        </w:tc>
        <w:tc>
          <w:tcPr>
            <w:tcW w:w="2801" w:type="dxa"/>
          </w:tcPr>
          <w:p w14:paraId="0000018E" w14:textId="77777777" w:rsidR="00D525EE" w:rsidRPr="00F4135E" w:rsidRDefault="00471C6B">
            <w:pPr>
              <w:numPr>
                <w:ilvl w:val="0"/>
                <w:numId w:val="24"/>
              </w:numPr>
              <w:pBdr>
                <w:top w:val="nil"/>
                <w:left w:val="nil"/>
                <w:bottom w:val="nil"/>
                <w:right w:val="nil"/>
                <w:between w:val="nil"/>
              </w:pBdr>
              <w:spacing w:after="160" w:line="276" w:lineRule="auto"/>
              <w:rPr>
                <w:color w:val="auto"/>
                <w:sz w:val="18"/>
                <w:szCs w:val="18"/>
              </w:rPr>
            </w:pPr>
            <w:r w:rsidRPr="00F4135E">
              <w:rPr>
                <w:color w:val="auto"/>
                <w:sz w:val="18"/>
                <w:szCs w:val="18"/>
              </w:rPr>
              <w:t xml:space="preserve">For more information on the project:  </w:t>
            </w:r>
            <w:hyperlink r:id="rId76">
              <w:r w:rsidRPr="00F4135E">
                <w:rPr>
                  <w:color w:val="auto"/>
                  <w:sz w:val="18"/>
                  <w:szCs w:val="18"/>
                  <w:u w:val="single"/>
                </w:rPr>
                <w:t>https://www.ghostgear.org/projects/2018/10/10/northern-prawn-fishery-cleaning-up-ghost-nets</w:t>
              </w:r>
            </w:hyperlink>
            <w:r w:rsidRPr="00F4135E">
              <w:rPr>
                <w:color w:val="auto"/>
                <w:sz w:val="18"/>
                <w:szCs w:val="18"/>
              </w:rPr>
              <w:t>.</w:t>
            </w:r>
          </w:p>
          <w:p w14:paraId="0000018F" w14:textId="77777777" w:rsidR="00D525EE" w:rsidRPr="00F4135E" w:rsidRDefault="00471C6B">
            <w:pPr>
              <w:numPr>
                <w:ilvl w:val="0"/>
                <w:numId w:val="24"/>
              </w:numPr>
              <w:spacing w:line="276" w:lineRule="auto"/>
              <w:rPr>
                <w:color w:val="auto"/>
                <w:sz w:val="18"/>
                <w:szCs w:val="18"/>
              </w:rPr>
            </w:pPr>
            <w:r w:rsidRPr="00F4135E">
              <w:rPr>
                <w:color w:val="auto"/>
                <w:sz w:val="18"/>
                <w:szCs w:val="18"/>
              </w:rPr>
              <w:t xml:space="preserve">For more information on the NPF industry: </w:t>
            </w:r>
            <w:hyperlink r:id="rId77">
              <w:r w:rsidRPr="00F4135E">
                <w:rPr>
                  <w:color w:val="auto"/>
                  <w:sz w:val="18"/>
                  <w:szCs w:val="18"/>
                  <w:u w:val="single"/>
                </w:rPr>
                <w:t>http://npfindustry.com.au/the-northern-prawn-fishery/</w:t>
              </w:r>
            </w:hyperlink>
            <w:r w:rsidRPr="00F4135E">
              <w:rPr>
                <w:color w:val="auto"/>
                <w:sz w:val="18"/>
                <w:szCs w:val="18"/>
                <w:u w:val="single"/>
              </w:rPr>
              <w:t>.</w:t>
            </w:r>
          </w:p>
        </w:tc>
      </w:tr>
      <w:tr w:rsidR="00F4135E" w:rsidRPr="00F4135E" w14:paraId="7115A2D3" w14:textId="77777777">
        <w:tc>
          <w:tcPr>
            <w:tcW w:w="1271" w:type="dxa"/>
          </w:tcPr>
          <w:p w14:paraId="00000190" w14:textId="77777777" w:rsidR="00D525EE" w:rsidRPr="00F4135E" w:rsidRDefault="00471C6B">
            <w:pPr>
              <w:spacing w:line="276" w:lineRule="auto"/>
              <w:rPr>
                <w:color w:val="auto"/>
                <w:sz w:val="18"/>
                <w:szCs w:val="18"/>
              </w:rPr>
            </w:pPr>
            <w:r w:rsidRPr="00F4135E">
              <w:rPr>
                <w:color w:val="auto"/>
                <w:sz w:val="18"/>
                <w:szCs w:val="18"/>
              </w:rPr>
              <w:t>GGGI PROJECT: FAD Best Practice Management in South Pacific</w:t>
            </w:r>
            <w:r w:rsidRPr="00F4135E">
              <w:rPr>
                <w:color w:val="auto"/>
                <w:sz w:val="18"/>
                <w:szCs w:val="18"/>
                <w:vertAlign w:val="superscript"/>
              </w:rPr>
              <w:t>87</w:t>
            </w:r>
          </w:p>
          <w:p w14:paraId="1D279AF1" w14:textId="77777777" w:rsidR="00733008" w:rsidRDefault="00733008">
            <w:pPr>
              <w:spacing w:line="276" w:lineRule="auto"/>
              <w:rPr>
                <w:color w:val="auto"/>
                <w:sz w:val="18"/>
                <w:szCs w:val="18"/>
              </w:rPr>
            </w:pPr>
          </w:p>
          <w:p w14:paraId="00000191" w14:textId="1598ACBD" w:rsidR="00D525EE" w:rsidRPr="00F4135E" w:rsidRDefault="00471C6B">
            <w:pPr>
              <w:spacing w:line="276" w:lineRule="auto"/>
              <w:rPr>
                <w:color w:val="auto"/>
                <w:sz w:val="18"/>
                <w:szCs w:val="18"/>
              </w:rPr>
            </w:pPr>
            <w:r w:rsidRPr="00F4135E">
              <w:rPr>
                <w:color w:val="auto"/>
                <w:sz w:val="18"/>
                <w:szCs w:val="18"/>
              </w:rPr>
              <w:t>2017-present</w:t>
            </w:r>
          </w:p>
        </w:tc>
        <w:tc>
          <w:tcPr>
            <w:tcW w:w="2693" w:type="dxa"/>
          </w:tcPr>
          <w:p w14:paraId="00000192" w14:textId="05A8279D" w:rsidR="00D525EE" w:rsidRPr="00F4135E" w:rsidRDefault="00471C6B">
            <w:pPr>
              <w:numPr>
                <w:ilvl w:val="0"/>
                <w:numId w:val="27"/>
              </w:numPr>
              <w:spacing w:line="276" w:lineRule="auto"/>
              <w:rPr>
                <w:color w:val="auto"/>
                <w:sz w:val="18"/>
                <w:szCs w:val="18"/>
              </w:rPr>
            </w:pPr>
            <w:r w:rsidRPr="00F4135E">
              <w:rPr>
                <w:color w:val="auto"/>
                <w:sz w:val="18"/>
                <w:szCs w:val="18"/>
              </w:rPr>
              <w:t xml:space="preserve">The project was launched in 2017 to evaluate the current management of fish aggregating devices (FADs) in the </w:t>
            </w:r>
            <w:r w:rsidR="00733008" w:rsidRPr="00F4135E">
              <w:rPr>
                <w:color w:val="auto"/>
                <w:sz w:val="18"/>
                <w:szCs w:val="18"/>
              </w:rPr>
              <w:t>Pacific and</w:t>
            </w:r>
            <w:r w:rsidRPr="00F4135E">
              <w:rPr>
                <w:color w:val="auto"/>
                <w:sz w:val="18"/>
                <w:szCs w:val="18"/>
              </w:rPr>
              <w:t xml:space="preserve"> contribute to the drafting of the FAO fishing gear marking guidelines.</w:t>
            </w:r>
          </w:p>
          <w:p w14:paraId="00000193" w14:textId="77777777" w:rsidR="00D525EE" w:rsidRPr="00F4135E" w:rsidRDefault="00471C6B">
            <w:pPr>
              <w:numPr>
                <w:ilvl w:val="0"/>
                <w:numId w:val="25"/>
              </w:numPr>
              <w:spacing w:line="276" w:lineRule="auto"/>
              <w:rPr>
                <w:color w:val="auto"/>
                <w:sz w:val="18"/>
                <w:szCs w:val="18"/>
              </w:rPr>
            </w:pPr>
            <w:r w:rsidRPr="00F4135E">
              <w:rPr>
                <w:color w:val="auto"/>
                <w:sz w:val="18"/>
                <w:szCs w:val="18"/>
              </w:rPr>
              <w:t>The project is two-folds: (1) evaluate the practices of a tuna company against the FAO draft guidelines and GGGI best management practices; (2) Satellite buoy tracking and monitoring with Vanuatu Fisheries Department (VFD).</w:t>
            </w:r>
          </w:p>
        </w:tc>
        <w:tc>
          <w:tcPr>
            <w:tcW w:w="2552" w:type="dxa"/>
          </w:tcPr>
          <w:p w14:paraId="00000194" w14:textId="77777777" w:rsidR="00D525EE" w:rsidRPr="00F4135E" w:rsidRDefault="00471C6B">
            <w:pPr>
              <w:numPr>
                <w:ilvl w:val="0"/>
                <w:numId w:val="27"/>
              </w:numPr>
              <w:spacing w:line="276" w:lineRule="auto"/>
              <w:rPr>
                <w:color w:val="auto"/>
                <w:sz w:val="18"/>
                <w:szCs w:val="18"/>
              </w:rPr>
            </w:pPr>
            <w:r w:rsidRPr="00F4135E">
              <w:rPr>
                <w:color w:val="auto"/>
                <w:sz w:val="18"/>
                <w:szCs w:val="18"/>
              </w:rPr>
              <w:t>Tuna Fishery as the main focus.</w:t>
            </w:r>
          </w:p>
          <w:p w14:paraId="00000195" w14:textId="77777777" w:rsidR="00D525EE" w:rsidRPr="00F4135E" w:rsidRDefault="00471C6B">
            <w:pPr>
              <w:numPr>
                <w:ilvl w:val="0"/>
                <w:numId w:val="27"/>
              </w:numPr>
              <w:spacing w:line="276" w:lineRule="auto"/>
              <w:rPr>
                <w:color w:val="auto"/>
                <w:sz w:val="18"/>
                <w:szCs w:val="18"/>
              </w:rPr>
            </w:pPr>
            <w:r w:rsidRPr="00F4135E">
              <w:rPr>
                <w:color w:val="auto"/>
                <w:sz w:val="18"/>
                <w:szCs w:val="18"/>
              </w:rPr>
              <w:t>Commercial fishing in Vanuatu includes: tuna, cephalopods, shellfish, and others</w:t>
            </w:r>
            <w:r w:rsidRPr="00F4135E">
              <w:rPr>
                <w:color w:val="auto"/>
                <w:sz w:val="18"/>
                <w:szCs w:val="18"/>
                <w:vertAlign w:val="superscript"/>
              </w:rPr>
              <w:t>88</w:t>
            </w:r>
            <w:r w:rsidRPr="00F4135E">
              <w:rPr>
                <w:color w:val="auto"/>
                <w:sz w:val="18"/>
                <w:szCs w:val="18"/>
              </w:rPr>
              <w:t>.</w:t>
            </w:r>
          </w:p>
          <w:p w14:paraId="00000196" w14:textId="77777777" w:rsidR="00D525EE" w:rsidRPr="00F4135E" w:rsidRDefault="00471C6B">
            <w:pPr>
              <w:numPr>
                <w:ilvl w:val="0"/>
                <w:numId w:val="25"/>
              </w:numPr>
              <w:spacing w:line="276" w:lineRule="auto"/>
              <w:rPr>
                <w:color w:val="auto"/>
                <w:sz w:val="18"/>
                <w:szCs w:val="18"/>
              </w:rPr>
            </w:pPr>
            <w:r w:rsidRPr="00F4135E">
              <w:rPr>
                <w:color w:val="auto"/>
                <w:sz w:val="18"/>
                <w:szCs w:val="18"/>
              </w:rPr>
              <w:t>Main fishing gear: FADs.</w:t>
            </w:r>
          </w:p>
        </w:tc>
        <w:tc>
          <w:tcPr>
            <w:tcW w:w="1984" w:type="dxa"/>
          </w:tcPr>
          <w:p w14:paraId="00000197" w14:textId="77777777" w:rsidR="00D525EE" w:rsidRPr="00F4135E" w:rsidRDefault="00471C6B">
            <w:pPr>
              <w:numPr>
                <w:ilvl w:val="0"/>
                <w:numId w:val="23"/>
              </w:numPr>
              <w:spacing w:line="276" w:lineRule="auto"/>
              <w:rPr>
                <w:color w:val="auto"/>
                <w:sz w:val="18"/>
                <w:szCs w:val="18"/>
              </w:rPr>
            </w:pPr>
            <w:r w:rsidRPr="00F4135E">
              <w:rPr>
                <w:color w:val="auto"/>
                <w:sz w:val="18"/>
                <w:szCs w:val="18"/>
              </w:rPr>
              <w:t>The deployment of tracking devices could be challenged by their cost-effectiveness and extent of cellular range coverage</w:t>
            </w:r>
            <w:r w:rsidRPr="00F4135E">
              <w:rPr>
                <w:color w:val="auto"/>
                <w:sz w:val="18"/>
                <w:szCs w:val="18"/>
                <w:vertAlign w:val="superscript"/>
              </w:rPr>
              <w:t>89</w:t>
            </w:r>
            <w:r w:rsidRPr="00F4135E">
              <w:rPr>
                <w:color w:val="auto"/>
                <w:sz w:val="18"/>
                <w:szCs w:val="18"/>
              </w:rPr>
              <w:t>.</w:t>
            </w:r>
          </w:p>
        </w:tc>
        <w:tc>
          <w:tcPr>
            <w:tcW w:w="2884" w:type="dxa"/>
          </w:tcPr>
          <w:p w14:paraId="00000198" w14:textId="77777777" w:rsidR="00D525EE" w:rsidRPr="00F4135E" w:rsidRDefault="00471C6B">
            <w:pPr>
              <w:numPr>
                <w:ilvl w:val="0"/>
                <w:numId w:val="41"/>
              </w:numPr>
              <w:spacing w:line="276" w:lineRule="auto"/>
              <w:rPr>
                <w:color w:val="auto"/>
                <w:sz w:val="18"/>
                <w:szCs w:val="18"/>
              </w:rPr>
            </w:pPr>
            <w:r w:rsidRPr="00F4135E">
              <w:rPr>
                <w:color w:val="auto"/>
                <w:sz w:val="18"/>
                <w:szCs w:val="18"/>
              </w:rPr>
              <w:t>A non-entangling drifting fish aggregating devices (dFADs) policy was adopted by the participating tuna company. They are currently testing biodegradable dFADs under the TUNACONS ETP Fishery Improvement Project</w:t>
            </w:r>
            <w:r w:rsidRPr="00F4135E">
              <w:rPr>
                <w:color w:val="auto"/>
                <w:sz w:val="18"/>
                <w:szCs w:val="18"/>
                <w:vertAlign w:val="superscript"/>
              </w:rPr>
              <w:t>89</w:t>
            </w:r>
            <w:r w:rsidRPr="00F4135E">
              <w:rPr>
                <w:color w:val="auto"/>
                <w:sz w:val="18"/>
                <w:szCs w:val="18"/>
              </w:rPr>
              <w:t>.</w:t>
            </w:r>
          </w:p>
          <w:p w14:paraId="00000199" w14:textId="77777777" w:rsidR="00D525EE" w:rsidRPr="00F4135E" w:rsidRDefault="00471C6B">
            <w:pPr>
              <w:numPr>
                <w:ilvl w:val="0"/>
                <w:numId w:val="26"/>
              </w:numPr>
              <w:spacing w:line="276" w:lineRule="auto"/>
              <w:rPr>
                <w:color w:val="auto"/>
                <w:sz w:val="18"/>
                <w:szCs w:val="18"/>
              </w:rPr>
            </w:pPr>
            <w:r w:rsidRPr="00F4135E">
              <w:rPr>
                <w:color w:val="auto"/>
                <w:sz w:val="18"/>
                <w:szCs w:val="18"/>
              </w:rPr>
              <w:t>Satellite buoy tracking costs almost 50% of an anchored fish aggregating fishing device (aFADs) and are not limited by cellular range. VFD aims to find a tracking device which is less than 10% the cost of an aFAD; therefore, more research is needed</w:t>
            </w:r>
            <w:r w:rsidRPr="00F4135E">
              <w:rPr>
                <w:color w:val="auto"/>
                <w:sz w:val="18"/>
                <w:szCs w:val="18"/>
                <w:vertAlign w:val="superscript"/>
              </w:rPr>
              <w:t>89</w:t>
            </w:r>
            <w:r w:rsidRPr="00F4135E">
              <w:rPr>
                <w:color w:val="auto"/>
                <w:sz w:val="18"/>
                <w:szCs w:val="18"/>
              </w:rPr>
              <w:t>.</w:t>
            </w:r>
          </w:p>
        </w:tc>
        <w:tc>
          <w:tcPr>
            <w:tcW w:w="2801" w:type="dxa"/>
          </w:tcPr>
          <w:p w14:paraId="0000019A" w14:textId="77777777" w:rsidR="00D525EE" w:rsidRPr="00F4135E" w:rsidRDefault="00471C6B">
            <w:pPr>
              <w:numPr>
                <w:ilvl w:val="0"/>
                <w:numId w:val="41"/>
              </w:numPr>
              <w:spacing w:line="276" w:lineRule="auto"/>
              <w:rPr>
                <w:color w:val="auto"/>
                <w:sz w:val="18"/>
                <w:szCs w:val="18"/>
              </w:rPr>
            </w:pPr>
            <w:r w:rsidRPr="00F4135E">
              <w:rPr>
                <w:color w:val="auto"/>
                <w:sz w:val="18"/>
                <w:szCs w:val="18"/>
              </w:rPr>
              <w:t xml:space="preserve">For more information on the project:  </w:t>
            </w:r>
            <w:hyperlink r:id="rId78">
              <w:r w:rsidRPr="00F4135E">
                <w:rPr>
                  <w:color w:val="auto"/>
                  <w:sz w:val="18"/>
                  <w:szCs w:val="18"/>
                  <w:u w:val="single"/>
                </w:rPr>
                <w:t>https://static1.squarespace.com/static/5b987b8689c172e29293593f/t/5bd6e7751905f4f40ebc5d96/1540810634915/LO-RES.Casestudy-PACIFIC.amended.pdf</w:t>
              </w:r>
            </w:hyperlink>
            <w:r w:rsidRPr="00F4135E">
              <w:rPr>
                <w:color w:val="auto"/>
                <w:sz w:val="18"/>
                <w:szCs w:val="18"/>
              </w:rPr>
              <w:t>.</w:t>
            </w:r>
          </w:p>
          <w:p w14:paraId="0000019B" w14:textId="77777777" w:rsidR="00D525EE" w:rsidRPr="00F4135E" w:rsidRDefault="00471C6B">
            <w:pPr>
              <w:numPr>
                <w:ilvl w:val="0"/>
                <w:numId w:val="26"/>
              </w:numPr>
              <w:spacing w:line="276" w:lineRule="auto"/>
              <w:rPr>
                <w:color w:val="auto"/>
                <w:sz w:val="18"/>
                <w:szCs w:val="18"/>
              </w:rPr>
            </w:pPr>
            <w:r w:rsidRPr="00F4135E">
              <w:rPr>
                <w:color w:val="auto"/>
                <w:sz w:val="18"/>
                <w:szCs w:val="18"/>
              </w:rPr>
              <w:t xml:space="preserve">For more information on TUNACONS ETP Fishery Improvement Project: </w:t>
            </w:r>
            <w:hyperlink r:id="rId79">
              <w:r w:rsidRPr="00F4135E">
                <w:rPr>
                  <w:color w:val="auto"/>
                  <w:sz w:val="18"/>
                  <w:szCs w:val="18"/>
                  <w:u w:val="single"/>
                </w:rPr>
                <w:t>https://fisheryprogress.org/fip-profile/eastern-pacific-ocean-tropical-tuna-purse-seine-tunacons</w:t>
              </w:r>
            </w:hyperlink>
            <w:r w:rsidRPr="00F4135E">
              <w:rPr>
                <w:color w:val="auto"/>
                <w:sz w:val="18"/>
                <w:szCs w:val="18"/>
              </w:rPr>
              <w:t>.</w:t>
            </w:r>
          </w:p>
        </w:tc>
      </w:tr>
      <w:tr w:rsidR="00F4135E" w:rsidRPr="00F4135E" w14:paraId="66146D04" w14:textId="77777777">
        <w:tc>
          <w:tcPr>
            <w:tcW w:w="1271" w:type="dxa"/>
          </w:tcPr>
          <w:p w14:paraId="0000019C" w14:textId="77777777" w:rsidR="00D525EE" w:rsidRPr="00F4135E" w:rsidRDefault="00471C6B">
            <w:pPr>
              <w:spacing w:line="276" w:lineRule="auto"/>
              <w:rPr>
                <w:color w:val="auto"/>
                <w:sz w:val="18"/>
                <w:szCs w:val="18"/>
                <w:vertAlign w:val="superscript"/>
              </w:rPr>
            </w:pPr>
            <w:r w:rsidRPr="00F4135E">
              <w:rPr>
                <w:color w:val="auto"/>
                <w:sz w:val="18"/>
                <w:szCs w:val="18"/>
              </w:rPr>
              <w:t xml:space="preserve">Project AWARE®: Dive Against Debris™ </w:t>
            </w:r>
            <w:r w:rsidRPr="00F4135E">
              <w:rPr>
                <w:color w:val="auto"/>
                <w:sz w:val="18"/>
                <w:szCs w:val="18"/>
                <w:vertAlign w:val="superscript"/>
              </w:rPr>
              <w:t>90</w:t>
            </w:r>
          </w:p>
          <w:p w14:paraId="41157B2A" w14:textId="77777777" w:rsidR="00733008" w:rsidRDefault="00733008">
            <w:pPr>
              <w:spacing w:line="276" w:lineRule="auto"/>
              <w:rPr>
                <w:color w:val="auto"/>
                <w:sz w:val="18"/>
                <w:szCs w:val="18"/>
              </w:rPr>
            </w:pPr>
          </w:p>
          <w:p w14:paraId="0000019D" w14:textId="136FBF95" w:rsidR="00D525EE" w:rsidRPr="00F4135E" w:rsidRDefault="00471C6B">
            <w:pPr>
              <w:spacing w:line="276" w:lineRule="auto"/>
              <w:rPr>
                <w:color w:val="auto"/>
                <w:sz w:val="18"/>
                <w:szCs w:val="18"/>
              </w:rPr>
            </w:pPr>
            <w:r w:rsidRPr="00F4135E">
              <w:rPr>
                <w:color w:val="auto"/>
                <w:sz w:val="18"/>
                <w:szCs w:val="18"/>
              </w:rPr>
              <w:t>2011-present</w:t>
            </w:r>
          </w:p>
        </w:tc>
        <w:tc>
          <w:tcPr>
            <w:tcW w:w="2693" w:type="dxa"/>
          </w:tcPr>
          <w:p w14:paraId="0000019E" w14:textId="77777777" w:rsidR="00D525EE" w:rsidRPr="00F4135E" w:rsidRDefault="00471C6B">
            <w:pPr>
              <w:numPr>
                <w:ilvl w:val="0"/>
                <w:numId w:val="27"/>
              </w:numPr>
              <w:spacing w:line="276" w:lineRule="auto"/>
              <w:rPr>
                <w:color w:val="auto"/>
                <w:sz w:val="18"/>
                <w:szCs w:val="18"/>
              </w:rPr>
            </w:pPr>
            <w:r w:rsidRPr="00F4135E">
              <w:rPr>
                <w:color w:val="auto"/>
                <w:sz w:val="18"/>
                <w:szCs w:val="18"/>
              </w:rPr>
              <w:t>The project is driven by citizen science and is the world’s first underwater marine debris removal and global survey. Data collected will be shared with partners in international conferences to ensure ALD fishing gear remains in the political narrative.</w:t>
            </w:r>
          </w:p>
        </w:tc>
        <w:tc>
          <w:tcPr>
            <w:tcW w:w="2552" w:type="dxa"/>
          </w:tcPr>
          <w:p w14:paraId="0000019F" w14:textId="77777777" w:rsidR="00D525EE" w:rsidRPr="00F4135E" w:rsidRDefault="00471C6B">
            <w:pPr>
              <w:numPr>
                <w:ilvl w:val="0"/>
                <w:numId w:val="42"/>
              </w:numPr>
              <w:spacing w:line="276" w:lineRule="auto"/>
              <w:rPr>
                <w:color w:val="auto"/>
                <w:sz w:val="18"/>
                <w:szCs w:val="18"/>
              </w:rPr>
            </w:pPr>
            <w:r w:rsidRPr="00F4135E">
              <w:rPr>
                <w:color w:val="auto"/>
                <w:sz w:val="18"/>
                <w:szCs w:val="18"/>
              </w:rPr>
              <w:t>No particular fishery due to the wide scope of the project.</w:t>
            </w:r>
          </w:p>
          <w:p w14:paraId="000001A0" w14:textId="77777777" w:rsidR="00D525EE" w:rsidRPr="00F4135E" w:rsidRDefault="00471C6B">
            <w:pPr>
              <w:numPr>
                <w:ilvl w:val="0"/>
                <w:numId w:val="27"/>
              </w:numPr>
              <w:spacing w:line="276" w:lineRule="auto"/>
              <w:rPr>
                <w:color w:val="auto"/>
                <w:sz w:val="18"/>
                <w:szCs w:val="18"/>
              </w:rPr>
            </w:pPr>
            <w:r w:rsidRPr="00F4135E">
              <w:rPr>
                <w:color w:val="auto"/>
                <w:sz w:val="18"/>
                <w:szCs w:val="18"/>
              </w:rPr>
              <w:t>No particular fishing gear but could include fishing line and metal fishing components</w:t>
            </w:r>
            <w:r w:rsidRPr="00F4135E">
              <w:rPr>
                <w:color w:val="auto"/>
                <w:sz w:val="18"/>
                <w:szCs w:val="18"/>
                <w:vertAlign w:val="superscript"/>
              </w:rPr>
              <w:t>91</w:t>
            </w:r>
            <w:r w:rsidRPr="00F4135E">
              <w:rPr>
                <w:color w:val="auto"/>
                <w:sz w:val="18"/>
                <w:szCs w:val="18"/>
              </w:rPr>
              <w:t>.</w:t>
            </w:r>
          </w:p>
        </w:tc>
        <w:tc>
          <w:tcPr>
            <w:tcW w:w="1984" w:type="dxa"/>
          </w:tcPr>
          <w:p w14:paraId="000001A1" w14:textId="77777777" w:rsidR="00D525EE" w:rsidRPr="00F4135E" w:rsidRDefault="00471C6B">
            <w:pPr>
              <w:numPr>
                <w:ilvl w:val="0"/>
                <w:numId w:val="23"/>
              </w:numPr>
              <w:spacing w:line="276" w:lineRule="auto"/>
              <w:rPr>
                <w:color w:val="auto"/>
                <w:sz w:val="18"/>
                <w:szCs w:val="18"/>
              </w:rPr>
            </w:pPr>
            <w:r w:rsidRPr="00F4135E">
              <w:rPr>
                <w:color w:val="auto"/>
                <w:sz w:val="18"/>
                <w:szCs w:val="18"/>
              </w:rPr>
              <w:t>Difficulties could be faced to meet the #NextMillion2020 challenge; whereby, the organization aims to enter more than one million marine debris collected in a dataset</w:t>
            </w:r>
            <w:r w:rsidRPr="00F4135E">
              <w:rPr>
                <w:color w:val="auto"/>
                <w:sz w:val="18"/>
                <w:szCs w:val="18"/>
                <w:vertAlign w:val="superscript"/>
              </w:rPr>
              <w:t>92</w:t>
            </w:r>
            <w:r w:rsidRPr="00F4135E">
              <w:rPr>
                <w:color w:val="auto"/>
                <w:sz w:val="18"/>
                <w:szCs w:val="18"/>
              </w:rPr>
              <w:t>.</w:t>
            </w:r>
          </w:p>
        </w:tc>
        <w:tc>
          <w:tcPr>
            <w:tcW w:w="2884" w:type="dxa"/>
          </w:tcPr>
          <w:p w14:paraId="000001A2" w14:textId="77777777" w:rsidR="00D525EE" w:rsidRPr="00F4135E" w:rsidRDefault="00471C6B">
            <w:pPr>
              <w:numPr>
                <w:ilvl w:val="0"/>
                <w:numId w:val="40"/>
              </w:numPr>
              <w:spacing w:line="276" w:lineRule="auto"/>
              <w:rPr>
                <w:color w:val="auto"/>
                <w:sz w:val="18"/>
                <w:szCs w:val="18"/>
              </w:rPr>
            </w:pPr>
            <w:r w:rsidRPr="00F4135E">
              <w:rPr>
                <w:color w:val="auto"/>
                <w:sz w:val="18"/>
                <w:szCs w:val="18"/>
              </w:rPr>
              <w:t>Plastic fishing line was identified as the top marine debris found in surveys</w:t>
            </w:r>
            <w:r w:rsidRPr="00F4135E">
              <w:rPr>
                <w:color w:val="auto"/>
                <w:sz w:val="18"/>
                <w:szCs w:val="18"/>
                <w:vertAlign w:val="superscript"/>
              </w:rPr>
              <w:t>91</w:t>
            </w:r>
            <w:r w:rsidRPr="00F4135E">
              <w:rPr>
                <w:color w:val="auto"/>
                <w:sz w:val="18"/>
                <w:szCs w:val="18"/>
              </w:rPr>
              <w:t>.</w:t>
            </w:r>
          </w:p>
          <w:p w14:paraId="000001A3" w14:textId="5183A597" w:rsidR="00D525EE" w:rsidRPr="00F4135E" w:rsidRDefault="00471C6B">
            <w:pPr>
              <w:numPr>
                <w:ilvl w:val="0"/>
                <w:numId w:val="40"/>
              </w:numPr>
              <w:spacing w:line="276" w:lineRule="auto"/>
              <w:rPr>
                <w:color w:val="auto"/>
                <w:sz w:val="18"/>
                <w:szCs w:val="18"/>
              </w:rPr>
            </w:pPr>
            <w:r w:rsidRPr="00F4135E">
              <w:rPr>
                <w:color w:val="auto"/>
                <w:sz w:val="18"/>
                <w:szCs w:val="18"/>
              </w:rPr>
              <w:t xml:space="preserve">More than 28,000 citizen scientists </w:t>
            </w:r>
            <w:r w:rsidR="00733008" w:rsidRPr="00F4135E">
              <w:rPr>
                <w:color w:val="auto"/>
                <w:sz w:val="18"/>
                <w:szCs w:val="18"/>
              </w:rPr>
              <w:t>participated,</w:t>
            </w:r>
            <w:r w:rsidRPr="00F4135E">
              <w:rPr>
                <w:color w:val="auto"/>
                <w:sz w:val="18"/>
                <w:szCs w:val="18"/>
              </w:rPr>
              <w:t xml:space="preserve"> and 10,213 surveys were conducted since inception. So far, 1,529,499 pieces of marine debris were collected</w:t>
            </w:r>
            <w:r w:rsidRPr="00F4135E">
              <w:rPr>
                <w:color w:val="auto"/>
                <w:sz w:val="18"/>
                <w:szCs w:val="18"/>
                <w:vertAlign w:val="superscript"/>
              </w:rPr>
              <w:t>90, 91</w:t>
            </w:r>
            <w:r w:rsidRPr="00F4135E">
              <w:rPr>
                <w:color w:val="auto"/>
                <w:sz w:val="18"/>
                <w:szCs w:val="18"/>
              </w:rPr>
              <w:t>.</w:t>
            </w:r>
          </w:p>
          <w:p w14:paraId="000001A4" w14:textId="77777777" w:rsidR="00D525EE" w:rsidRPr="00F4135E" w:rsidRDefault="00471C6B">
            <w:pPr>
              <w:numPr>
                <w:ilvl w:val="0"/>
                <w:numId w:val="41"/>
              </w:numPr>
              <w:spacing w:line="276" w:lineRule="auto"/>
              <w:rPr>
                <w:color w:val="auto"/>
                <w:sz w:val="18"/>
                <w:szCs w:val="18"/>
              </w:rPr>
            </w:pPr>
            <w:r w:rsidRPr="00F4135E">
              <w:rPr>
                <w:color w:val="auto"/>
                <w:sz w:val="18"/>
                <w:szCs w:val="18"/>
              </w:rPr>
              <w:t>#NextMillion2020 challenge and dataset is expected to be completed by the end of 2020</w:t>
            </w:r>
            <w:r w:rsidRPr="00F4135E">
              <w:rPr>
                <w:color w:val="auto"/>
                <w:sz w:val="18"/>
                <w:szCs w:val="18"/>
                <w:vertAlign w:val="superscript"/>
              </w:rPr>
              <w:t>92</w:t>
            </w:r>
            <w:r w:rsidRPr="00F4135E">
              <w:rPr>
                <w:color w:val="auto"/>
                <w:sz w:val="18"/>
                <w:szCs w:val="18"/>
              </w:rPr>
              <w:t>.</w:t>
            </w:r>
          </w:p>
        </w:tc>
        <w:tc>
          <w:tcPr>
            <w:tcW w:w="2801" w:type="dxa"/>
          </w:tcPr>
          <w:p w14:paraId="000001A5" w14:textId="77777777" w:rsidR="00D525EE" w:rsidRPr="00F4135E" w:rsidRDefault="00471C6B">
            <w:pPr>
              <w:numPr>
                <w:ilvl w:val="0"/>
                <w:numId w:val="41"/>
              </w:numPr>
              <w:spacing w:line="276" w:lineRule="auto"/>
              <w:rPr>
                <w:color w:val="auto"/>
                <w:sz w:val="18"/>
                <w:szCs w:val="18"/>
              </w:rPr>
            </w:pPr>
            <w:r w:rsidRPr="00F4135E">
              <w:rPr>
                <w:color w:val="auto"/>
                <w:sz w:val="18"/>
                <w:szCs w:val="18"/>
              </w:rPr>
              <w:t xml:space="preserve">For more information on the project:  </w:t>
            </w:r>
            <w:hyperlink r:id="rId80">
              <w:r w:rsidRPr="00F4135E">
                <w:rPr>
                  <w:color w:val="auto"/>
                  <w:sz w:val="18"/>
                  <w:szCs w:val="18"/>
                  <w:u w:val="single"/>
                </w:rPr>
                <w:t>https://www.projectaware.org/diveagainstdebris</w:t>
              </w:r>
            </w:hyperlink>
            <w:r w:rsidRPr="00F4135E">
              <w:rPr>
                <w:color w:val="auto"/>
                <w:sz w:val="18"/>
                <w:szCs w:val="18"/>
              </w:rPr>
              <w:t>.</w:t>
            </w:r>
          </w:p>
        </w:tc>
      </w:tr>
    </w:tbl>
    <w:p w14:paraId="000001A6" w14:textId="77777777" w:rsidR="00D525EE" w:rsidRPr="00F4135E" w:rsidRDefault="00D525EE">
      <w:pPr>
        <w:spacing w:line="276" w:lineRule="auto"/>
      </w:pPr>
    </w:p>
    <w:p w14:paraId="000001A7" w14:textId="77777777" w:rsidR="00D525EE" w:rsidRPr="00F4135E" w:rsidRDefault="00471C6B">
      <w:pPr>
        <w:spacing w:line="276" w:lineRule="auto"/>
      </w:pPr>
      <w:bookmarkStart w:id="1" w:name="_heading=h.gjdgxs" w:colFirst="0" w:colLast="0"/>
      <w:bookmarkEnd w:id="1"/>
      <w:r w:rsidRPr="00F4135E">
        <w:t>References</w:t>
      </w:r>
    </w:p>
    <w:p w14:paraId="000001A8"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Global Ghost Gear Initiative (GGGI). (2018). GGGI Project: Alaska – Net Recovery and Recycling. Retrieved from https://www.ghostgear.org/projects/2018/10/10/dutch-harbor-alaska-net-recovery-and-recycling.</w:t>
      </w:r>
    </w:p>
    <w:p w14:paraId="000001A9"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State of Alaska – Department of Fish and Game. (n.d.). Commercial Fishing: Westward. Retrieved from http://www.adfg.alaska.gov/index.cfm?adfg=fishingCommercialByArea.southwest.</w:t>
      </w:r>
    </w:p>
    <w:p w14:paraId="000001AA"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Net Your Problem. (n.d.). Projects. Retrieved from https://www.netyourproblem.com/#/.</w:t>
      </w:r>
    </w:p>
    <w:p w14:paraId="000001AB"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Northwest Straits Derelict Fishing Gear Program. Retrieved from https://www.ghostgear.org/projects/2018/10/10/northwest-straits-derelict-fishing-gear-program.</w:t>
      </w:r>
    </w:p>
    <w:p w14:paraId="000001AC"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Washington Department of Fish and Wildlife. (n.d.). Commercial Fishing. Retrieved from https://wdfw.wa.gov/fishing/commercial.</w:t>
      </w:r>
    </w:p>
    <w:p w14:paraId="000001AD"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Steveston Harbour Net Recycling Initiative. Retrieved from https://www.ghostgear.org/projects/2018/10/10/steveston-harbour-net-recycling-initiative.</w:t>
      </w:r>
    </w:p>
    <w:p w14:paraId="000001AE"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Steveston Harbour Authority. (n.d.). What’s in Season? Retrieved from https://stevestonharbour.com/fishermans-wharf/whats-in-season/.</w:t>
      </w:r>
    </w:p>
    <w:p w14:paraId="000001AF"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Fundy North Fishermen’s Association. Retrieved from https://www.ghostgear.org/projects/2018/10/10/fundy-north-fishermens-association.</w:t>
      </w:r>
    </w:p>
    <w:p w14:paraId="000001B0"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GGGI PROJECT: Lobster Pot Recovery and Recycling in Gulf of Maine. Retrieved from https://www.ghostgear.org/projects/2018/10/10/lobster-pot-recovery-and-recycling-in-gulf-of-maine.</w:t>
      </w:r>
    </w:p>
    <w:p w14:paraId="000001B1"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State of Maine Department of Marine Resources. (2019). Maine 2014-2018 Landings (live pounds and value) by Species – table. Retrieved from https://www.maine.gov/dmr/commercial-fishing/landings/documents/14-18LandingsBySpecies.Table.pdf.</w:t>
      </w:r>
    </w:p>
    <w:p w14:paraId="000001B2"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GGGI PROJECT: Vaquita Habitat Gear Removal - Gulf of California. Retrieved from https://www.ghostgear.org/projects/2018/10/10/vaquita-habitat-gear-removal-gulf-of-california.</w:t>
      </w:r>
    </w:p>
    <w:p w14:paraId="000001B3"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Felipe, S. (2018). A fight to save the most endangered marine mammal in the world. Retrieved from https://www.vaquitadefenders.org/learn-more.</w:t>
      </w:r>
    </w:p>
    <w:p w14:paraId="000001B4"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GGGI PROJECT: Latin American Ghost Gear Dive Workshop - Panama. Retrieved from https://www.ghostgear.org/projects/2018/11/21/gggi-project-latin-american-ghost-gear-dive-workshop-panama.</w:t>
      </w:r>
    </w:p>
    <w:p w14:paraId="000001B5"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Kaczor, S. (2015). Panama Fisheries. Retrieved from http://www.emia.org/news/story/1505.</w:t>
      </w:r>
    </w:p>
    <w:p w14:paraId="000001B6"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GGGI PROJECT: Bureo and WWF Expand Net+Positiva Program into Peru. Retrieved from https://www.ghostgear.org/projects/2018/11/21/qf8ta90ssp85rbkpd6cqhls0w2mnfi.</w:t>
      </w:r>
    </w:p>
    <w:p w14:paraId="000001B7"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Lost Fishing Gear Project – Brazil. Retrieved from https://www.ghostgear.org/projects/2018/10/10/lost-fishing-gear-project.</w:t>
      </w:r>
    </w:p>
    <w:p w14:paraId="000001B8"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Duran, R. (2014). Seafood Industry in Brazil. Retrieved from https://thebrazilbusiness.com/article/seafood-industry-in-brazil.</w:t>
      </w:r>
    </w:p>
    <w:p w14:paraId="000001B9"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Link, J., Segal, B., &amp; Casarini, L. (2019). Abandoned, lost or otherwise discarded fishing gear in Brazil: A review. Perspectives in Ecology and Conservation, 17(1), 1-8.</w:t>
      </w:r>
    </w:p>
    <w:p w14:paraId="000001BA"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Bureo - turning nets into decks. Retrieved from https://www.ghostgear.org/projects/2018/10/10/bureo-turning-nets-to-decks.</w:t>
      </w:r>
    </w:p>
    <w:p w14:paraId="000001BB"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Encyclopedia of the Nations. (n.d.). Chile – Fishing. Retrieved from https://www.nationsencyclopedia.com/Americas/Chile-FISHING.html.</w:t>
      </w:r>
    </w:p>
    <w:p w14:paraId="000001BC"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Smith, J. (2014). Sustainable fishing in Chile. Retrieved from https://wwf.panda.org/our_work/oceans/smart_fishing/latest_fishing_news/smart_fishing_success_stories_/?230172/Sustainable-fishing-in-Chile.</w:t>
      </w:r>
    </w:p>
    <w:p w14:paraId="000001BD"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Arana, P.M., Wehrtmann, I.S., Orellana, J.C., Nielsen-Muñoz, V., &amp; Villalobos-Rojas, F. (2013).  By-Catch Associated with Fisheries of Heterocarpus Vicarius (Costa Rica) and Heterocarpus Reedi (Chile) (Decapoda: Pandalidae): A Six-Year Study (2004–2009).  Journal of Crustacean Biology, 33(2), 198–209. https://doi.org/10.1163/1937240X-00002123.</w:t>
      </w:r>
    </w:p>
    <w:p w14:paraId="000001BE"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GGGI PROJECT: Satlink Joins GGGI – Seeks to Prevent 100 Tonnes of Discarded Fishing Nets in Chile. Retrieved from https://www.ghostgear.org/projects/2018/10/10/satlink-joins-gggi-seeks-to-prevent-100-tonnes-of-discarded-fishing-nets-in-chile.</w:t>
      </w:r>
    </w:p>
    <w:p w14:paraId="000001BF"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Satlink. (n.d.).  Spanish technology Satlink pledge to support the collection of 100.000 kilos of discarded fishing nets for recycling through social business program in Chile. Retrieved from https://satlink.es/en/spanish-technology-satlink-pledge-to-support-the-collection-of-100-000-kilos-of-discarded-fishing-nets-for-recycling-through-social-business-program-in-chile/.</w:t>
      </w:r>
    </w:p>
    <w:p w14:paraId="000001C0"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Calao Africa - Sal Island Project. Retrieved from https://www.ghostgear.org/projects/2018/10/10/local-youngster-help-clean-beaches-near-cape-verde.</w:t>
      </w:r>
    </w:p>
    <w:p w14:paraId="000001C1"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FAO. (2015). Fishery and Aquaculture Country Profiles: Republic of Cabo Verde. Retrieved from http://www.fao.org/fishery/facp/CPV/en.</w:t>
      </w:r>
    </w:p>
    <w:p w14:paraId="000001C2"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Project GHOST- North Adriatic Sea. Retrieved from https://www.ghostgear.org/projects/2018/10/10/project-ghost.</w:t>
      </w:r>
    </w:p>
    <w:p w14:paraId="000001C3"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UNEP-MAP-RAC/SPA. 2014. Status and Conservation of Fisheries in the Adriatic Sea. By H. Farrugio &amp; Alen Soldo. Draftinternal report for the purposes of the Mediterranean Regional Workshop to Facilitate the Description of Ecologically or Biologically Significant Marine Areas, Malaga, Spain, 7-11 April 2014. Retrieved from  https://www.cbd.int/doc/meetings/mar/ebsaws-2014-03/other/ebsaws-2014-03-submission-rac-spa-sr-02-en.pdf.</w:t>
      </w:r>
    </w:p>
    <w:p w14:paraId="000001C4"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European Union. (n.d.). LIFE Ghost - Techniques to reduce the impacts of ghost fishing gears and to improve biodiversity in north Adriatic coastal areas (LIFE12 BIO/IT/000556). Retrieved from http://ec.europa.eu/environment/life/project/Projects/index.cfm?fuseaction=search.dspPage&amp;n_proj_id=4778.</w:t>
      </w:r>
    </w:p>
    <w:p w14:paraId="000001C5"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Ghost Fishing. Retrieved from https://www.ghostgear.org/projects/2018/10/10/ghost-fishing.</w:t>
      </w:r>
    </w:p>
    <w:p w14:paraId="000001C6"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Ghost Fishing. (n.d.). Recycling with Healthy Seas. Retrieved from https://www.ghostfishing.org/recycling/.</w:t>
      </w:r>
    </w:p>
    <w:p w14:paraId="000001C7"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Ghost Fishing. (n.d.). Projects. Retrieved from https://www.ghostfishing.org/projects-all/.</w:t>
      </w:r>
    </w:p>
    <w:p w14:paraId="000001C8"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GWR Polymers/ Newlyn Harbour Net Recycling. Retrieved from https://www.ghostgear.org/projects/2018/10/10/gwr-polymers-newlyn-harbour-net-recycling.</w:t>
      </w:r>
    </w:p>
    <w:p w14:paraId="000001C9"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Plymouth Trawler Agents Limited. (n.d.). Newlyn. Retrieved from https://www.plymouthtrawleragents.com/our-ports/newlyn.</w:t>
      </w:r>
    </w:p>
    <w:p w14:paraId="000001CA"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GGGI PROJECT: Fathoms Free - Gear Removal, Recycling and Data Collection. Retrieved from https://www.ghostgear.org/projects/2018/10/10/fathoms-free-gear-removal-recycling-and-data-collection-project.</w:t>
      </w:r>
    </w:p>
    <w:p w14:paraId="000001CB"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Cornwall Good Seafood Guide. (n.d.). The Cornish fishing industry today. Retrieved from https://www.cornwallgoodseafoodguide.org.uk/cornish-fishing/the-cornish-fishing-industry-today.php.</w:t>
      </w:r>
    </w:p>
    <w:p w14:paraId="000001CC"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Cornwall Seal Group Research Trust. Retrieved from https://www.ghostgear.org/projects/2018/10/10/cornwall-seal-group-research-trust.</w:t>
      </w:r>
    </w:p>
    <w:p w14:paraId="000001CD"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Cornwall Seal Group Trust. (n.d.). About Seals. Retrieved from https://www.cornwallsealgroup.co.uk/about-seals/.</w:t>
      </w:r>
    </w:p>
    <w:p w14:paraId="000001CE"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Cornwall Seal Group Trust. (n.d.). Do not disturb! Retrieved from https://www.cornwallsealgroup.co.uk/2019/07/do-not-disturb/.</w:t>
      </w:r>
    </w:p>
    <w:p w14:paraId="000001CF"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Beachwatch UK. Retrieved from https://www.ghostgear.org/projects/2018/10/10/beachwatch-uk.</w:t>
      </w:r>
    </w:p>
    <w:p w14:paraId="000001D0"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Marine Conservation Society (MCS). (2018). 25th Great British Beach Clean 2018 Report. Retrieved from https://www.mcsuk.org/media/gbbc-2018-report.pdf.</w:t>
      </w:r>
    </w:p>
    <w:p w14:paraId="000001D1"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MCS. (n.d.). Brexit and our seas. Retrieved from https://www.mcsuk.org/what-we-do/brexit.</w:t>
      </w:r>
    </w:p>
    <w:p w14:paraId="000001D2"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MCS. (n.d.). Beach cleans. Retrieved from https://www.mcsuk.org/get-active/beachcleans.</w:t>
      </w:r>
    </w:p>
    <w:p w14:paraId="000001D3"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Pembrokeshire Sustainable Shellfish Initiative. Retrieved from https://www.ghostgear.org/projects/2018/10/10/pembrokeshire-sustainable-shellfish-initiative.</w:t>
      </w:r>
    </w:p>
    <w:p w14:paraId="000001D4"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Neptune’s Army of Rubbish Cleaners. (2016). NARC in Action 2016. Retrieved from https://www.narcdiving.org.uk/narc-in-action/2016-2/.</w:t>
      </w:r>
    </w:p>
    <w:p w14:paraId="000001D5"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National Assembly for Wales Commission. (2017). Turning the tide? Report of the inquiry into the Welsh Government’s approach to Marine Protected Area Management. Report prepared for Climate Change, Environment and Rural Affairs Committee, Cardiff Bay, UK. Retrieved from http://www.assembly.wales/laid%20documents/cr-ld11159/cr-ld11159-e.pdf.</w:t>
      </w:r>
    </w:p>
    <w:p w14:paraId="000001D6"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Fishing for Litter. Retrieved from https://www.ghostgear.org/projects/2018/10/10/fishing-for-litter.</w:t>
      </w:r>
    </w:p>
    <w:p w14:paraId="000001D7"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Fishing for Litter. (n.d.). What is Fishing for Litter? Retrieved from http://www.fishingforlitter.org.uk/what-is-fishing-for-litter.</w:t>
      </w:r>
    </w:p>
    <w:p w14:paraId="000001D8"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Fishing for Litter. (n.d.). Marine Litter. Retrieved from http://www.fishingforlitter.org.uk/marine-litter.</w:t>
      </w:r>
    </w:p>
    <w:p w14:paraId="000001D9"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Wyles, K., Pahl, S., Carroll, L., &amp; Thompson, R. (2019). An evaluation of the Fishing For Litter (FFL) scheme in the UK in terms of attitudes, behavior, barriers and opportunities. Marine Pollution Bulletin, 144, 48-60.</w:t>
      </w:r>
    </w:p>
    <w:p w14:paraId="000001DA"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KIMO International. (n.d.). Fishing for Litter. Retrieved from http://www.kimointernational.org/fishing-for-litter/.</w:t>
      </w:r>
    </w:p>
    <w:p w14:paraId="000001DB"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Healthy Seas 'a journey from waste to wear. Retrieved from https://healthyseas.org/about-us/.</w:t>
      </w:r>
    </w:p>
    <w:p w14:paraId="000001DC"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GGGI PROJECT: Ghost Fishing UK Scapa Flow, Orkney Islands. Retrieved from https://www.ghostgear.org/projects/2018/10/10/ghost-fishing-uk-remove-hundreds-of-kg-of-ghost-fishing-gear-from-scapa-flow.</w:t>
      </w:r>
    </w:p>
    <w:p w14:paraId="000001DD"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World Animal Protection. (2018). Ghost Fishing UK clear lost fishing gear from seven ship wrecks in Orkney. Retrieved from https://www.worldanimalprotection.org.uk/news/ghost-fishing-uk-clear-lost-fishing-gear-seven-ship-wrecks-orkney.</w:t>
      </w:r>
    </w:p>
    <w:p w14:paraId="000001DE"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The Orkney News. (2018). Ghost Fishing UK and the Big Scapa Clean Up. Retrieved from https://theorkneynews.scot/2018/10/04/ghost-fishing-uk-and-the-big-scapa-clean-up/.</w:t>
      </w:r>
    </w:p>
    <w:p w14:paraId="000001DF"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DIVE Magazine. (n.d.). Ghost Fishing UK Remove Hundreds of Kilos of Ghost Gear from Scapa Flow. Retrieved from http://divemagazine.co.uk/eco/7839-ghost-fishing-uk-cleans-scapa-flow.</w:t>
      </w:r>
    </w:p>
    <w:p w14:paraId="000001E0"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World Animal Protection and Ghost Fishing UK Tackles Ghost Gear in Orkney, PART 2. Retrieved from https://www.ghostgear.org/projects/2018/10/10/world-animal-protection-and-ghost-fishing-uk-tackles-ghost-gear-in-orkney-part-2.</w:t>
      </w:r>
    </w:p>
    <w:p w14:paraId="000001E1"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Rowland, C. (2018). Immersion and the Submerged: The Scapa 100 Project. In Abstracts CAA Tubingen 2018 (pp. 134-135). CAA. Retrieved from https://discovery.dundee.ac.uk/en/publications/immersion-and-the-submerged-the-scapa-100-project.</w:t>
      </w:r>
    </w:p>
    <w:p w14:paraId="000001E2"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Olive Ridley Project Pakistan. Retrieved from https://www.ghostgear.org/projects/2018/10/10/olive-ridley-project-in-pakistan.</w:t>
      </w:r>
    </w:p>
    <w:p w14:paraId="000001E3"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Olive Ridley Project. (n.d.). About Us. Retrieved from https://oliveridleyproject.org/about-us.</w:t>
      </w:r>
    </w:p>
    <w:p w14:paraId="000001E4"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The Express Tribune. (2017). WWF-Pakistan stresses need to save sea turtles. Retrieved from https://tribune.com.pk/story/1437310/wwf-pakistan-stresses-need-save-sea-turtles/.</w:t>
      </w:r>
    </w:p>
    <w:p w14:paraId="000001E5"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Gurlro, A. (2015). WWF-Pakistan initiated a programme of tackling ghost fishing in Pakistan. Retrieved from https://www.bexpress.com.pk/2015/12/wwf-pakistan-initiated-a-programme-of-tackling-ghost-fishing-in-pakistan/.</w:t>
      </w:r>
    </w:p>
    <w:p w14:paraId="000001E6"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Hayat, M. (n.d.). Fishing Capacity and Fisheries in Pakistan. Prepared for FAO. Retrieved from http://www.fao.org/3/Y4849E/y4849e0a.htm.</w:t>
      </w:r>
    </w:p>
    <w:p w14:paraId="000001E7"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Iqbal, K.U. (2019). From Ghost Nets to Good Nets – Creating Value Out of Waste. Retrieved from https://oliveridleyproject.org/blog/from-ghost-nets-to-good-nets.</w:t>
      </w:r>
    </w:p>
    <w:p w14:paraId="000001E8"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Coco Collection. (2015). The Olive Ridley Project Goes to the Maldives and to Pakistan. Retrieved from https://cococares.wordpress.com/2015/11/24/the-olive-ridley-project-goes-to-the-maldives-and-to-pakistan/.</w:t>
      </w:r>
    </w:p>
    <w:p w14:paraId="000001E9"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Olive Ridley Project Maldives. Retrieved from https://www.ghostgear.org/projects/2018/10/10/olive-ridley-project.</w:t>
      </w:r>
    </w:p>
    <w:p w14:paraId="000001EA"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Miller, K.I., Nadheeh, I., Jauharee, A.R., Anderson, R.C., &amp; Adam, M.S. (2017). Bycatch in the Maldivian pole-and-line tuna fishery. PLoS ONE, 12(5): e0177391. https://doi.org/10.1371/journal.pone.0177391.</w:t>
      </w:r>
    </w:p>
    <w:p w14:paraId="000001EB"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Jaleel, A. (2018). Sustainable and Community Friendly Fishing Practices in the Maldives [PowerPoint Slides]. Retrieved from https://unctad.org/meetings/en/Presentation/ditc-ted-16072018-oceans-forum-30-maldives.pdf.</w:t>
      </w:r>
    </w:p>
    <w:p w14:paraId="000001EC"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FAO. (2019). Fishery and Aquaculture Country Profiles: The Republic of Maldives. Retrieved from http://www.fao.org/fishery/facp/MDV/en.</w:t>
      </w:r>
    </w:p>
    <w:p w14:paraId="000001ED"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Olive Ridley Project. (n.d.). What Are Ghost Nets? Retrieved from https://oliveridleyproject.org/what-are-ghost-nets.</w:t>
      </w:r>
    </w:p>
    <w:p w14:paraId="000001EE"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Carrington, D. (2013). ‘CSI turtle’ launches investigation into ghost fishing nets found in the Maldives. Retrieved from https://www.theguardian.com/environment/2013/oct/01/turtle-injuries-maldives-lost-fishing-nets.</w:t>
      </w:r>
    </w:p>
    <w:p w14:paraId="000001EF"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GGGI PROJECT: Myanmar Ocean Project - Ghost Gear Removal in the Myeik Archipelago. Retrieved from https://www.ghostgear.org/projects/2018/11/21/gggi-project-myanmar-ocean-project-ghost-gear-removal-in-the-myeik-archipelago.</w:t>
      </w:r>
    </w:p>
    <w:p w14:paraId="000001F0"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Mallos, N. (2019). Ghost Gear Haunts Myanmar. Retrieved from https://oceanconservancy.org/blog/2019/05/02/ghost-gear-haunts-myanmar/.</w:t>
      </w:r>
    </w:p>
    <w:p w14:paraId="000001F1"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Ko Gyi, T. (2019). The ghost net menace in Myanmar’s Myeik Archipelago. Retrieved from https://frontiermyanmar.net/en/the-ghost-net-menace-in-myanmars-myeik-archipelago.</w:t>
      </w:r>
    </w:p>
    <w:p w14:paraId="000001F2"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Holmyard, N. (2015). Bringing Myanmar’s fishing aquaculture into the 21st century. Retrieved from https://www.seafoodsource.com/features/bringing-myanmar-s-fishing-aquaculture-into-the-21st-century.</w:t>
      </w:r>
    </w:p>
    <w:p w14:paraId="000001F3"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FAO. (2006). Fishery Country Profile – The Union of Myanmar. Retrieved from http://www.fao.org/fi/oldsite/FCP/en/MMR/profile.htm.</w:t>
      </w:r>
    </w:p>
    <w:p w14:paraId="000001F4"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GGGI PROJECT: Gear Marking in Indonesian Small Scale Fisheries. Retrieved from https://www.ghostgear.org/projects/2018/10/10/gear-marking-in-indonesian-small-scale-fisheries.</w:t>
      </w:r>
    </w:p>
    <w:p w14:paraId="000001F5"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FAO. (2006). Fishing Country Profile – The Republic of Indonesia. Retrieved from http://www.fao.org/fi/oldsite/FCP/en/IDN/profile.htm.</w:t>
      </w:r>
    </w:p>
    <w:p w14:paraId="000001F6"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Centre for Fisheries Research Indonesia, FAO Fisheries and Aquaculture Department, Ministry of Maritime Affairs and Fisheries Indonesia, &amp; World Animal Protection. (2018). Gear marking pilot study in Indonesian small-scale gillnet fisheries with reference to FAO's draft Guidelines on the Marking of Fishing Gear. Rome: Food and Agriculture Organization of the United Nations.</w:t>
      </w:r>
    </w:p>
    <w:p w14:paraId="000001F7"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GhostNets Australia. Retrieved from https://www.ghostgear.org/projects/2018/10/10/ghostnets-australia.</w:t>
      </w:r>
    </w:p>
    <w:p w14:paraId="000001F8"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GhostNets Australia. (n.d.). All About Nets. Retrieved from https://www.ghostnets.com.au/resources/all-about-nets/.</w:t>
      </w:r>
    </w:p>
    <w:p w14:paraId="000001F9"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GhostNets Australia. (n.d.). Waste Management. Retrieved from https://www.ghostnets.com.au/the-problem/waste-not/.</w:t>
      </w:r>
    </w:p>
    <w:p w14:paraId="000001FA"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GhostNets Australia. (n.d.). The Ghost Net Art Project. Retrieved from https://www.ghostnets.com.au/ghostnet-art/.</w:t>
      </w:r>
    </w:p>
    <w:p w14:paraId="000001FB"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Northern Prawn Fishery - Cleaning Up Ghost Nets. Retrieved from https://www.ghostgear.org/projects/2018/10/10/northern-prawn-fishery-cleaning-up-ghost-nets.</w:t>
      </w:r>
    </w:p>
    <w:p w14:paraId="000001FC"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NPF Industry Pty Ltd. (2018). Australia’s Largest Prawn Fishery Supports Draft North &amp; North West Marine Reserve Network Management Plans. Retrieved from https://seafoodindustryaustralia.com.au/wp-content/uploads/2018/03/Media-Release-NPFI-North-Marine-Reserve-network-Management-Plans._.pdf.</w:t>
      </w:r>
    </w:p>
    <w:p w14:paraId="000001FD"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Australian Fisheries Management Authority. (n.d.). Northern Prawn Fishery. Retrieved from https://www.afma.gov.au/fisheries/northern-prawn-fishery.</w:t>
      </w:r>
    </w:p>
    <w:p w14:paraId="000001FE"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GGGI PROJECT: FAD Best Practice Management in South Pacific. Retrieved from https://www.ghostgear.org/projects/2018/10/10/fish-aggregating-device-tracking-and-management.</w:t>
      </w:r>
    </w:p>
    <w:p w14:paraId="000001FF"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FAO. (2018). Fishery Country Profile – The Republic of Vanuatu. Retrieved from http://www.fao.org/fishery/facp/VUT/en.</w:t>
      </w:r>
    </w:p>
    <w:p w14:paraId="00000200"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(n.d.). Pacific Island FAD Tracking and Marking Project. Retrieved from  https://static1.squarespace.com/static/5b987b8689c172e29293593f/t/5bd6e7751905f4f40ebc5d96/1540810634915/LO-RES.Casestudy-PACIFIC.amended.pdf.</w:t>
      </w:r>
    </w:p>
    <w:p w14:paraId="00000201"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GGGI. (2018). Project AWARE®: Dive Against Debris™. Retrieved from https://www.ghostgear.org/projects/2018/10/10/project-aware-dive-against-debris.</w:t>
      </w:r>
    </w:p>
    <w:p w14:paraId="00000202" w14:textId="77777777" w:rsidR="00D525EE" w:rsidRPr="00F4135E" w:rsidRDefault="00471C6B">
      <w:pPr>
        <w:numPr>
          <w:ilvl w:val="0"/>
          <w:numId w:val="31"/>
        </w:numPr>
        <w:pBdr>
          <w:top w:val="nil"/>
          <w:left w:val="nil"/>
          <w:bottom w:val="nil"/>
          <w:right w:val="nil"/>
          <w:between w:val="nil"/>
        </w:pBdr>
        <w:spacing w:after="0" w:line="276" w:lineRule="auto"/>
        <w:ind w:left="720"/>
      </w:pPr>
      <w:r w:rsidRPr="00F4135E">
        <w:t>Project AWARE®. (n.d.). Dive Against Debris® Map. Retrieved from https://www.projectaware.org/diveagainstdebrismap.</w:t>
      </w:r>
    </w:p>
    <w:p w14:paraId="00000203" w14:textId="77777777" w:rsidR="00D525EE" w:rsidRPr="00F4135E" w:rsidRDefault="00471C6B">
      <w:pPr>
        <w:numPr>
          <w:ilvl w:val="0"/>
          <w:numId w:val="31"/>
        </w:numPr>
        <w:pBdr>
          <w:top w:val="nil"/>
          <w:left w:val="nil"/>
          <w:bottom w:val="nil"/>
          <w:right w:val="nil"/>
          <w:between w:val="nil"/>
        </w:pBdr>
        <w:spacing w:line="276" w:lineRule="auto"/>
        <w:ind w:left="720"/>
      </w:pPr>
      <w:r w:rsidRPr="00F4135E">
        <w:t>Albert, D. (2018). Our Ocean 2018: Countdown to #NextMillion2020. Retrieved from https://www.projectaware.org/news/our-ocean-2018-countdown-nextmillion2020.</w:t>
      </w:r>
    </w:p>
    <w:p w14:paraId="00000204" w14:textId="77777777" w:rsidR="00D525EE" w:rsidRPr="00F4135E" w:rsidRDefault="00D525EE"/>
    <w:sectPr w:rsidR="00D525EE" w:rsidRPr="00F4135E">
      <w:headerReference w:type="default" r:id="rId81"/>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E1BB4" w14:textId="77777777" w:rsidR="00471C6B" w:rsidRDefault="00471C6B">
      <w:pPr>
        <w:spacing w:after="0" w:line="240" w:lineRule="auto"/>
      </w:pPr>
      <w:r>
        <w:separator/>
      </w:r>
    </w:p>
  </w:endnote>
  <w:endnote w:type="continuationSeparator" w:id="0">
    <w:p w14:paraId="0C7D113F" w14:textId="77777777" w:rsidR="00471C6B" w:rsidRDefault="0047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AF909" w14:textId="77777777" w:rsidR="00471C6B" w:rsidRDefault="00471C6B">
      <w:pPr>
        <w:spacing w:after="0" w:line="240" w:lineRule="auto"/>
      </w:pPr>
      <w:r>
        <w:separator/>
      </w:r>
    </w:p>
  </w:footnote>
  <w:footnote w:type="continuationSeparator" w:id="0">
    <w:p w14:paraId="36576226" w14:textId="77777777" w:rsidR="00471C6B" w:rsidRDefault="00471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5" w14:textId="77777777" w:rsidR="00D525EE" w:rsidRDefault="00471C6B">
    <w:r>
      <w:t>Appendix A – International Ghost Gear Projects*</w:t>
    </w:r>
  </w:p>
  <w:p w14:paraId="00000206" w14:textId="77777777" w:rsidR="00D525EE" w:rsidRDefault="00471C6B">
    <w:r>
      <w:rPr>
        <w:sz w:val="18"/>
        <w:szCs w:val="18"/>
      </w:rPr>
      <w:t>*</w:t>
    </w:r>
    <w:r>
      <w:rPr>
        <w:b/>
        <w:sz w:val="18"/>
        <w:szCs w:val="18"/>
      </w:rPr>
      <w:t>Note</w:t>
    </w:r>
    <w:r>
      <w:rPr>
        <w:sz w:val="18"/>
        <w:szCs w:val="18"/>
      </w:rPr>
      <w:t xml:space="preserve">: Adapted from </w:t>
    </w:r>
    <w:hyperlink r:id="rId1">
      <w:r>
        <w:rPr>
          <w:color w:val="0000FF"/>
          <w:sz w:val="18"/>
          <w:szCs w:val="18"/>
          <w:u w:val="single"/>
        </w:rPr>
        <w:t>Global Ghost Gear Initiative projects map</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497"/>
    <w:multiLevelType w:val="multilevel"/>
    <w:tmpl w:val="48FE9704"/>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C577C9"/>
    <w:multiLevelType w:val="multilevel"/>
    <w:tmpl w:val="76B0C60E"/>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68600E"/>
    <w:multiLevelType w:val="multilevel"/>
    <w:tmpl w:val="728E117C"/>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EF67D8"/>
    <w:multiLevelType w:val="multilevel"/>
    <w:tmpl w:val="0E90F500"/>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5165D2"/>
    <w:multiLevelType w:val="multilevel"/>
    <w:tmpl w:val="EECA80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9B5216B"/>
    <w:multiLevelType w:val="multilevel"/>
    <w:tmpl w:val="74F69924"/>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BD7192"/>
    <w:multiLevelType w:val="multilevel"/>
    <w:tmpl w:val="9ADC7E88"/>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200544"/>
    <w:multiLevelType w:val="multilevel"/>
    <w:tmpl w:val="46E64986"/>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04694F"/>
    <w:multiLevelType w:val="multilevel"/>
    <w:tmpl w:val="B67E9404"/>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50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9" w15:restartNumberingAfterBreak="0">
    <w:nsid w:val="1A956E59"/>
    <w:multiLevelType w:val="multilevel"/>
    <w:tmpl w:val="406A7D20"/>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3D6AA1"/>
    <w:multiLevelType w:val="multilevel"/>
    <w:tmpl w:val="C0AE79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3BD4B32"/>
    <w:multiLevelType w:val="multilevel"/>
    <w:tmpl w:val="FD22A16E"/>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965C19"/>
    <w:multiLevelType w:val="multilevel"/>
    <w:tmpl w:val="0C8241A6"/>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A984CBD"/>
    <w:multiLevelType w:val="multilevel"/>
    <w:tmpl w:val="6540BE72"/>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BA16D22"/>
    <w:multiLevelType w:val="multilevel"/>
    <w:tmpl w:val="15D843F0"/>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0376E49"/>
    <w:multiLevelType w:val="multilevel"/>
    <w:tmpl w:val="80722008"/>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E74FDF"/>
    <w:multiLevelType w:val="multilevel"/>
    <w:tmpl w:val="CFF0B1FE"/>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44D2808"/>
    <w:multiLevelType w:val="multilevel"/>
    <w:tmpl w:val="EB9EA0C6"/>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4D914FA"/>
    <w:multiLevelType w:val="multilevel"/>
    <w:tmpl w:val="EDDC9730"/>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5984107"/>
    <w:multiLevelType w:val="multilevel"/>
    <w:tmpl w:val="E278C6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8D27E65"/>
    <w:multiLevelType w:val="multilevel"/>
    <w:tmpl w:val="5568F620"/>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A7B4178"/>
    <w:multiLevelType w:val="multilevel"/>
    <w:tmpl w:val="C5282668"/>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AC3060F"/>
    <w:multiLevelType w:val="multilevel"/>
    <w:tmpl w:val="252EB8E0"/>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AD415EA"/>
    <w:multiLevelType w:val="multilevel"/>
    <w:tmpl w:val="B3007442"/>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C8C77E5"/>
    <w:multiLevelType w:val="multilevel"/>
    <w:tmpl w:val="C16E2EFC"/>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F1B41B6"/>
    <w:multiLevelType w:val="multilevel"/>
    <w:tmpl w:val="5F6899EA"/>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F4A4D01"/>
    <w:multiLevelType w:val="multilevel"/>
    <w:tmpl w:val="DEEA3346"/>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19E1819"/>
    <w:multiLevelType w:val="multilevel"/>
    <w:tmpl w:val="769472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31B364B"/>
    <w:multiLevelType w:val="multilevel"/>
    <w:tmpl w:val="2B8CF5BA"/>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502"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4437B7A"/>
    <w:multiLevelType w:val="multilevel"/>
    <w:tmpl w:val="9D3EB8F4"/>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C324F0"/>
    <w:multiLevelType w:val="multilevel"/>
    <w:tmpl w:val="A67C7FB4"/>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9935A08"/>
    <w:multiLevelType w:val="multilevel"/>
    <w:tmpl w:val="5DF26D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49D10E8E"/>
    <w:multiLevelType w:val="multilevel"/>
    <w:tmpl w:val="325687CE"/>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F2C036B"/>
    <w:multiLevelType w:val="multilevel"/>
    <w:tmpl w:val="87485A90"/>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0F5108F"/>
    <w:multiLevelType w:val="multilevel"/>
    <w:tmpl w:val="CBF06396"/>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1F018F9"/>
    <w:multiLevelType w:val="multilevel"/>
    <w:tmpl w:val="7F7AF69C"/>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529270BD"/>
    <w:multiLevelType w:val="multilevel"/>
    <w:tmpl w:val="AEEE91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56BC44F0"/>
    <w:multiLevelType w:val="multilevel"/>
    <w:tmpl w:val="D90AD0C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C364C19"/>
    <w:multiLevelType w:val="multilevel"/>
    <w:tmpl w:val="51D27B7E"/>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009767D"/>
    <w:multiLevelType w:val="multilevel"/>
    <w:tmpl w:val="D6725F48"/>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17801D4"/>
    <w:multiLevelType w:val="multilevel"/>
    <w:tmpl w:val="9C6ED2F2"/>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40979FC"/>
    <w:multiLevelType w:val="multilevel"/>
    <w:tmpl w:val="38767126"/>
    <w:lvl w:ilvl="0">
      <w:start w:val="1"/>
      <w:numFmt w:val="bullet"/>
      <w:lvlText w:val="●"/>
      <w:lvlJc w:val="left"/>
      <w:pPr>
        <w:ind w:left="227" w:hanging="227"/>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5FA6614"/>
    <w:multiLevelType w:val="multilevel"/>
    <w:tmpl w:val="C22E0AC8"/>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7EB792D"/>
    <w:multiLevelType w:val="multilevel"/>
    <w:tmpl w:val="30741AB8"/>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C084DCE"/>
    <w:multiLevelType w:val="multilevel"/>
    <w:tmpl w:val="47F4DBE4"/>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50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5" w15:restartNumberingAfterBreak="0">
    <w:nsid w:val="6D71666A"/>
    <w:multiLevelType w:val="multilevel"/>
    <w:tmpl w:val="629432C4"/>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08D2A70"/>
    <w:multiLevelType w:val="multilevel"/>
    <w:tmpl w:val="7C88F1C2"/>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5422B84"/>
    <w:multiLevelType w:val="multilevel"/>
    <w:tmpl w:val="44EC9FD2"/>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58A7501"/>
    <w:multiLevelType w:val="multilevel"/>
    <w:tmpl w:val="FC5886C8"/>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BF529CC"/>
    <w:multiLevelType w:val="multilevel"/>
    <w:tmpl w:val="4F7A7560"/>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C4D57D4"/>
    <w:multiLevelType w:val="multilevel"/>
    <w:tmpl w:val="706681A4"/>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EE74270"/>
    <w:multiLevelType w:val="multilevel"/>
    <w:tmpl w:val="FDBE301E"/>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F506AB8"/>
    <w:multiLevelType w:val="multilevel"/>
    <w:tmpl w:val="B6A690CA"/>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F635E67"/>
    <w:multiLevelType w:val="multilevel"/>
    <w:tmpl w:val="DC322D2E"/>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39"/>
  </w:num>
  <w:num w:numId="3">
    <w:abstractNumId w:val="40"/>
  </w:num>
  <w:num w:numId="4">
    <w:abstractNumId w:val="6"/>
  </w:num>
  <w:num w:numId="5">
    <w:abstractNumId w:val="30"/>
  </w:num>
  <w:num w:numId="6">
    <w:abstractNumId w:val="33"/>
  </w:num>
  <w:num w:numId="7">
    <w:abstractNumId w:val="38"/>
  </w:num>
  <w:num w:numId="8">
    <w:abstractNumId w:val="7"/>
  </w:num>
  <w:num w:numId="9">
    <w:abstractNumId w:val="51"/>
  </w:num>
  <w:num w:numId="10">
    <w:abstractNumId w:val="23"/>
  </w:num>
  <w:num w:numId="11">
    <w:abstractNumId w:val="35"/>
  </w:num>
  <w:num w:numId="12">
    <w:abstractNumId w:val="22"/>
  </w:num>
  <w:num w:numId="13">
    <w:abstractNumId w:val="47"/>
  </w:num>
  <w:num w:numId="14">
    <w:abstractNumId w:val="44"/>
  </w:num>
  <w:num w:numId="15">
    <w:abstractNumId w:val="8"/>
  </w:num>
  <w:num w:numId="16">
    <w:abstractNumId w:val="3"/>
  </w:num>
  <w:num w:numId="17">
    <w:abstractNumId w:val="34"/>
  </w:num>
  <w:num w:numId="18">
    <w:abstractNumId w:val="46"/>
  </w:num>
  <w:num w:numId="19">
    <w:abstractNumId w:val="16"/>
  </w:num>
  <w:num w:numId="20">
    <w:abstractNumId w:val="52"/>
  </w:num>
  <w:num w:numId="21">
    <w:abstractNumId w:val="53"/>
  </w:num>
  <w:num w:numId="22">
    <w:abstractNumId w:val="32"/>
  </w:num>
  <w:num w:numId="23">
    <w:abstractNumId w:val="26"/>
  </w:num>
  <w:num w:numId="24">
    <w:abstractNumId w:val="15"/>
  </w:num>
  <w:num w:numId="25">
    <w:abstractNumId w:val="10"/>
  </w:num>
  <w:num w:numId="26">
    <w:abstractNumId w:val="36"/>
  </w:num>
  <w:num w:numId="27">
    <w:abstractNumId w:val="31"/>
  </w:num>
  <w:num w:numId="28">
    <w:abstractNumId w:val="0"/>
  </w:num>
  <w:num w:numId="29">
    <w:abstractNumId w:val="5"/>
  </w:num>
  <w:num w:numId="30">
    <w:abstractNumId w:val="20"/>
  </w:num>
  <w:num w:numId="31">
    <w:abstractNumId w:val="37"/>
  </w:num>
  <w:num w:numId="32">
    <w:abstractNumId w:val="49"/>
  </w:num>
  <w:num w:numId="33">
    <w:abstractNumId w:val="21"/>
  </w:num>
  <w:num w:numId="34">
    <w:abstractNumId w:val="41"/>
  </w:num>
  <w:num w:numId="35">
    <w:abstractNumId w:val="14"/>
  </w:num>
  <w:num w:numId="36">
    <w:abstractNumId w:val="43"/>
  </w:num>
  <w:num w:numId="37">
    <w:abstractNumId w:val="29"/>
  </w:num>
  <w:num w:numId="38">
    <w:abstractNumId w:val="50"/>
  </w:num>
  <w:num w:numId="39">
    <w:abstractNumId w:val="45"/>
  </w:num>
  <w:num w:numId="40">
    <w:abstractNumId w:val="4"/>
  </w:num>
  <w:num w:numId="41">
    <w:abstractNumId w:val="19"/>
  </w:num>
  <w:num w:numId="42">
    <w:abstractNumId w:val="27"/>
  </w:num>
  <w:num w:numId="43">
    <w:abstractNumId w:val="1"/>
  </w:num>
  <w:num w:numId="44">
    <w:abstractNumId w:val="28"/>
  </w:num>
  <w:num w:numId="45">
    <w:abstractNumId w:val="17"/>
  </w:num>
  <w:num w:numId="46">
    <w:abstractNumId w:val="18"/>
  </w:num>
  <w:num w:numId="47">
    <w:abstractNumId w:val="24"/>
  </w:num>
  <w:num w:numId="48">
    <w:abstractNumId w:val="2"/>
  </w:num>
  <w:num w:numId="49">
    <w:abstractNumId w:val="11"/>
  </w:num>
  <w:num w:numId="50">
    <w:abstractNumId w:val="25"/>
  </w:num>
  <w:num w:numId="51">
    <w:abstractNumId w:val="13"/>
  </w:num>
  <w:num w:numId="52">
    <w:abstractNumId w:val="42"/>
  </w:num>
  <w:num w:numId="53">
    <w:abstractNumId w:val="48"/>
  </w:num>
  <w:num w:numId="5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5EE"/>
    <w:rsid w:val="00062F54"/>
    <w:rsid w:val="00471C6B"/>
    <w:rsid w:val="00733008"/>
    <w:rsid w:val="00CC3D05"/>
    <w:rsid w:val="00D525EE"/>
    <w:rsid w:val="00F413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59CC"/>
  <w15:docId w15:val="{4A290F23-AF85-D949-94CB-1131545E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333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3331D"/>
    <w:pPr>
      <w:keepNext/>
      <w:keepLines/>
      <w:spacing w:before="40" w:after="0"/>
      <w:outlineLvl w:val="1"/>
    </w:pPr>
    <w:rPr>
      <w:rFonts w:ascii="Century Gothic" w:eastAsia="Times New Roman" w:hAnsi="Century Gothic" w:cs="Times New Roman"/>
      <w:color w:val="2E74B5"/>
      <w:sz w:val="26"/>
      <w:szCs w:val="26"/>
    </w:rPr>
  </w:style>
  <w:style w:type="paragraph" w:styleId="Heading3">
    <w:name w:val="heading 3"/>
    <w:basedOn w:val="Normal"/>
    <w:next w:val="Normal"/>
    <w:link w:val="Heading3Char"/>
    <w:uiPriority w:val="9"/>
    <w:semiHidden/>
    <w:unhideWhenUsed/>
    <w:qFormat/>
    <w:rsid w:val="00F3331D"/>
    <w:pPr>
      <w:keepNext/>
      <w:keepLines/>
      <w:spacing w:before="40" w:after="0"/>
      <w:outlineLvl w:val="2"/>
    </w:pPr>
    <w:rPr>
      <w:rFonts w:ascii="Century Gothic" w:eastAsia="Times New Roman" w:hAnsi="Century Gothic" w:cs="Times New Roman"/>
      <w:color w:val="1F4D78"/>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F3331D"/>
    <w:rPr>
      <w:rFonts w:ascii="Times New Roman" w:eastAsia="Times New Roman" w:hAnsi="Times New Roman" w:cs="Times New Roman"/>
      <w:b/>
      <w:bCs/>
      <w:kern w:val="36"/>
      <w:sz w:val="48"/>
      <w:szCs w:val="48"/>
      <w:lang w:eastAsia="en-GB"/>
    </w:rPr>
  </w:style>
  <w:style w:type="paragraph" w:customStyle="1" w:styleId="Heading21">
    <w:name w:val="Heading 21"/>
    <w:basedOn w:val="Normal"/>
    <w:next w:val="Normal"/>
    <w:uiPriority w:val="9"/>
    <w:semiHidden/>
    <w:unhideWhenUsed/>
    <w:qFormat/>
    <w:rsid w:val="00F3331D"/>
    <w:pPr>
      <w:keepNext/>
      <w:keepLines/>
      <w:spacing w:before="40" w:after="0"/>
      <w:outlineLvl w:val="1"/>
    </w:pPr>
    <w:rPr>
      <w:rFonts w:ascii="Century Gothic" w:eastAsia="Times New Roman" w:hAnsi="Century Gothic" w:cs="Times New Roman"/>
      <w:color w:val="2E74B5"/>
      <w:sz w:val="26"/>
      <w:szCs w:val="26"/>
    </w:rPr>
  </w:style>
  <w:style w:type="paragraph" w:customStyle="1" w:styleId="Heading31">
    <w:name w:val="Heading 31"/>
    <w:basedOn w:val="Normal"/>
    <w:next w:val="Normal"/>
    <w:uiPriority w:val="9"/>
    <w:unhideWhenUsed/>
    <w:qFormat/>
    <w:rsid w:val="00F3331D"/>
    <w:pPr>
      <w:keepNext/>
      <w:keepLines/>
      <w:spacing w:before="40" w:after="0"/>
      <w:outlineLvl w:val="2"/>
    </w:pPr>
    <w:rPr>
      <w:rFonts w:ascii="Century Gothic" w:eastAsia="Times New Roman" w:hAnsi="Century Gothic" w:cs="Times New Roman"/>
      <w:color w:val="1F4D78"/>
      <w:sz w:val="24"/>
      <w:szCs w:val="24"/>
    </w:rPr>
  </w:style>
  <w:style w:type="numbering" w:customStyle="1" w:styleId="NoList1">
    <w:name w:val="No List1"/>
    <w:next w:val="NoList"/>
    <w:uiPriority w:val="99"/>
    <w:semiHidden/>
    <w:unhideWhenUsed/>
    <w:rsid w:val="00F3331D"/>
  </w:style>
  <w:style w:type="table" w:styleId="TableGrid">
    <w:name w:val="Table Grid"/>
    <w:basedOn w:val="TableNormal"/>
    <w:uiPriority w:val="39"/>
    <w:rsid w:val="00F33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31D"/>
    <w:pPr>
      <w:ind w:left="720"/>
      <w:contextualSpacing/>
    </w:pPr>
  </w:style>
  <w:style w:type="character" w:customStyle="1" w:styleId="Heading3Char">
    <w:name w:val="Heading 3 Char"/>
    <w:basedOn w:val="DefaultParagraphFont"/>
    <w:link w:val="Heading3"/>
    <w:uiPriority w:val="9"/>
    <w:rsid w:val="00F3331D"/>
    <w:rPr>
      <w:rFonts w:ascii="Century Gothic" w:eastAsia="Times New Roman" w:hAnsi="Century Gothic" w:cs="Times New Roman"/>
      <w:color w:val="1F4D78"/>
      <w:sz w:val="24"/>
      <w:szCs w:val="24"/>
    </w:rPr>
  </w:style>
  <w:style w:type="paragraph" w:styleId="Header">
    <w:name w:val="header"/>
    <w:basedOn w:val="Normal"/>
    <w:link w:val="HeaderChar"/>
    <w:uiPriority w:val="99"/>
    <w:unhideWhenUsed/>
    <w:rsid w:val="00F33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31D"/>
  </w:style>
  <w:style w:type="paragraph" w:styleId="Footer">
    <w:name w:val="footer"/>
    <w:basedOn w:val="Normal"/>
    <w:link w:val="FooterChar"/>
    <w:uiPriority w:val="99"/>
    <w:unhideWhenUsed/>
    <w:rsid w:val="00F33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31D"/>
  </w:style>
  <w:style w:type="character" w:styleId="Hyperlink">
    <w:name w:val="Hyperlink"/>
    <w:basedOn w:val="DefaultParagraphFont"/>
    <w:uiPriority w:val="99"/>
    <w:unhideWhenUsed/>
    <w:rsid w:val="00F3331D"/>
    <w:rPr>
      <w:color w:val="0000FF"/>
      <w:u w:val="single"/>
    </w:rPr>
  </w:style>
  <w:style w:type="paragraph" w:styleId="EndnoteText">
    <w:name w:val="endnote text"/>
    <w:basedOn w:val="Normal"/>
    <w:link w:val="EndnoteTextChar"/>
    <w:uiPriority w:val="99"/>
    <w:semiHidden/>
    <w:unhideWhenUsed/>
    <w:rsid w:val="00F333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331D"/>
    <w:rPr>
      <w:sz w:val="20"/>
      <w:szCs w:val="20"/>
    </w:rPr>
  </w:style>
  <w:style w:type="character" w:styleId="EndnoteReference">
    <w:name w:val="endnote reference"/>
    <w:basedOn w:val="DefaultParagraphFont"/>
    <w:uiPriority w:val="99"/>
    <w:semiHidden/>
    <w:unhideWhenUsed/>
    <w:rsid w:val="00F3331D"/>
    <w:rPr>
      <w:vertAlign w:val="superscript"/>
    </w:rPr>
  </w:style>
  <w:style w:type="character" w:styleId="CommentReference">
    <w:name w:val="annotation reference"/>
    <w:basedOn w:val="DefaultParagraphFont"/>
    <w:uiPriority w:val="99"/>
    <w:semiHidden/>
    <w:unhideWhenUsed/>
    <w:rsid w:val="00F3331D"/>
    <w:rPr>
      <w:sz w:val="16"/>
      <w:szCs w:val="16"/>
    </w:rPr>
  </w:style>
  <w:style w:type="paragraph" w:styleId="CommentText">
    <w:name w:val="annotation text"/>
    <w:basedOn w:val="Normal"/>
    <w:link w:val="CommentTextChar"/>
    <w:uiPriority w:val="99"/>
    <w:semiHidden/>
    <w:unhideWhenUsed/>
    <w:rsid w:val="00F3331D"/>
    <w:pPr>
      <w:spacing w:line="240" w:lineRule="auto"/>
    </w:pPr>
    <w:rPr>
      <w:sz w:val="20"/>
      <w:szCs w:val="20"/>
    </w:rPr>
  </w:style>
  <w:style w:type="character" w:customStyle="1" w:styleId="CommentTextChar">
    <w:name w:val="Comment Text Char"/>
    <w:basedOn w:val="DefaultParagraphFont"/>
    <w:link w:val="CommentText"/>
    <w:uiPriority w:val="99"/>
    <w:semiHidden/>
    <w:rsid w:val="00F3331D"/>
    <w:rPr>
      <w:sz w:val="20"/>
      <w:szCs w:val="20"/>
    </w:rPr>
  </w:style>
  <w:style w:type="paragraph" w:styleId="CommentSubject">
    <w:name w:val="annotation subject"/>
    <w:basedOn w:val="CommentText"/>
    <w:next w:val="CommentText"/>
    <w:link w:val="CommentSubjectChar"/>
    <w:uiPriority w:val="99"/>
    <w:semiHidden/>
    <w:unhideWhenUsed/>
    <w:rsid w:val="00F3331D"/>
    <w:rPr>
      <w:b/>
      <w:bCs/>
    </w:rPr>
  </w:style>
  <w:style w:type="character" w:customStyle="1" w:styleId="CommentSubjectChar">
    <w:name w:val="Comment Subject Char"/>
    <w:basedOn w:val="CommentTextChar"/>
    <w:link w:val="CommentSubject"/>
    <w:uiPriority w:val="99"/>
    <w:semiHidden/>
    <w:rsid w:val="00F3331D"/>
    <w:rPr>
      <w:b/>
      <w:bCs/>
      <w:sz w:val="20"/>
      <w:szCs w:val="20"/>
    </w:rPr>
  </w:style>
  <w:style w:type="paragraph" w:styleId="BalloonText">
    <w:name w:val="Balloon Text"/>
    <w:basedOn w:val="Normal"/>
    <w:link w:val="BalloonTextChar"/>
    <w:uiPriority w:val="99"/>
    <w:semiHidden/>
    <w:unhideWhenUsed/>
    <w:rsid w:val="00F33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31D"/>
    <w:rPr>
      <w:rFonts w:ascii="Segoe UI" w:hAnsi="Segoe UI" w:cs="Segoe UI"/>
      <w:sz w:val="18"/>
      <w:szCs w:val="18"/>
    </w:rPr>
  </w:style>
  <w:style w:type="character" w:customStyle="1" w:styleId="Heading2Char">
    <w:name w:val="Heading 2 Char"/>
    <w:basedOn w:val="DefaultParagraphFont"/>
    <w:link w:val="Heading2"/>
    <w:uiPriority w:val="9"/>
    <w:semiHidden/>
    <w:rsid w:val="00F3331D"/>
    <w:rPr>
      <w:rFonts w:ascii="Century Gothic" w:eastAsia="Times New Roman" w:hAnsi="Century Gothic" w:cs="Times New Roman"/>
      <w:color w:val="2E74B5"/>
      <w:sz w:val="26"/>
      <w:szCs w:val="26"/>
    </w:rPr>
  </w:style>
  <w:style w:type="paragraph" w:styleId="NormalWeb">
    <w:name w:val="Normal (Web)"/>
    <w:basedOn w:val="Normal"/>
    <w:uiPriority w:val="99"/>
    <w:semiHidden/>
    <w:unhideWhenUsed/>
    <w:rsid w:val="00F333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view-never-hide">
    <w:name w:val="item-view-never-hide"/>
    <w:basedOn w:val="DefaultParagraphFont"/>
    <w:rsid w:val="00F3331D"/>
  </w:style>
  <w:style w:type="character" w:customStyle="1" w:styleId="converterresult-toamount">
    <w:name w:val="converterresult-toamount"/>
    <w:basedOn w:val="DefaultParagraphFont"/>
    <w:rsid w:val="00F3331D"/>
  </w:style>
  <w:style w:type="table" w:customStyle="1" w:styleId="GridTable2-Accent11">
    <w:name w:val="Grid Table 2 - Accent 11"/>
    <w:basedOn w:val="TableNormal"/>
    <w:next w:val="GridTable2-Accent1"/>
    <w:uiPriority w:val="47"/>
    <w:rsid w:val="00F3331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Accent11">
    <w:name w:val="Grid Table 1 Light - Accent 11"/>
    <w:basedOn w:val="TableNormal"/>
    <w:next w:val="GridTable1Light-Accent1"/>
    <w:uiPriority w:val="46"/>
    <w:rsid w:val="00F3331D"/>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2-Accent11">
    <w:name w:val="List Table 2 - Accent 11"/>
    <w:basedOn w:val="TableNormal"/>
    <w:next w:val="ListTable2-Accent1"/>
    <w:uiPriority w:val="47"/>
    <w:rsid w:val="00F3331D"/>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11">
    <w:name w:val="List Table 1 Light - Accent 11"/>
    <w:basedOn w:val="TableNormal"/>
    <w:next w:val="ListTable1Light-Accent1"/>
    <w:uiPriority w:val="46"/>
    <w:rsid w:val="00F3331D"/>
    <w:pPr>
      <w:spacing w:after="0" w:line="240" w:lineRule="auto"/>
    </w:p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1">
    <w:name w:val="Grid Table 6 Colorful - Accent 11"/>
    <w:basedOn w:val="TableNormal"/>
    <w:next w:val="GridTable6Colorful-Accent1"/>
    <w:uiPriority w:val="51"/>
    <w:rsid w:val="00F3331D"/>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Light1">
    <w:name w:val="Table Grid Light1"/>
    <w:basedOn w:val="TableNormal"/>
    <w:next w:val="TableGridLight"/>
    <w:uiPriority w:val="40"/>
    <w:rsid w:val="00F3331D"/>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onverterresult-tocurrency">
    <w:name w:val="converterresult-tocurrency"/>
    <w:basedOn w:val="DefaultParagraphFont"/>
    <w:rsid w:val="00F3331D"/>
  </w:style>
  <w:style w:type="paragraph" w:styleId="FootnoteText">
    <w:name w:val="footnote text"/>
    <w:basedOn w:val="Normal"/>
    <w:link w:val="FootnoteTextChar"/>
    <w:uiPriority w:val="99"/>
    <w:semiHidden/>
    <w:unhideWhenUsed/>
    <w:rsid w:val="00F333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31D"/>
    <w:rPr>
      <w:sz w:val="20"/>
      <w:szCs w:val="20"/>
    </w:rPr>
  </w:style>
  <w:style w:type="character" w:styleId="FootnoteReference">
    <w:name w:val="footnote reference"/>
    <w:basedOn w:val="DefaultParagraphFont"/>
    <w:uiPriority w:val="99"/>
    <w:semiHidden/>
    <w:unhideWhenUsed/>
    <w:rsid w:val="00F3331D"/>
    <w:rPr>
      <w:vertAlign w:val="superscript"/>
    </w:rPr>
  </w:style>
  <w:style w:type="character" w:customStyle="1" w:styleId="gnca-article-story-txt">
    <w:name w:val="gnca-article-story-txt"/>
    <w:basedOn w:val="DefaultParagraphFont"/>
    <w:rsid w:val="00F3331D"/>
  </w:style>
  <w:style w:type="character" w:customStyle="1" w:styleId="al-author-name-more">
    <w:name w:val="al-author-name-more"/>
    <w:basedOn w:val="DefaultParagraphFont"/>
    <w:rsid w:val="00F3331D"/>
  </w:style>
  <w:style w:type="character" w:styleId="Emphasis">
    <w:name w:val="Emphasis"/>
    <w:basedOn w:val="DefaultParagraphFont"/>
    <w:uiPriority w:val="20"/>
    <w:qFormat/>
    <w:rsid w:val="00F3331D"/>
    <w:rPr>
      <w:i/>
      <w:iCs/>
    </w:rPr>
  </w:style>
  <w:style w:type="character" w:customStyle="1" w:styleId="Heading3Char1">
    <w:name w:val="Heading 3 Char1"/>
    <w:basedOn w:val="DefaultParagraphFont"/>
    <w:uiPriority w:val="9"/>
    <w:semiHidden/>
    <w:rsid w:val="00F3331D"/>
    <w:rPr>
      <w:rFonts w:asciiTheme="majorHAnsi" w:eastAsiaTheme="majorEastAsia" w:hAnsiTheme="majorHAnsi" w:cstheme="majorBidi"/>
      <w:color w:val="1F4D78" w:themeColor="accent1" w:themeShade="7F"/>
      <w:sz w:val="24"/>
      <w:szCs w:val="24"/>
    </w:rPr>
  </w:style>
  <w:style w:type="character" w:customStyle="1" w:styleId="Heading2Char1">
    <w:name w:val="Heading 2 Char1"/>
    <w:basedOn w:val="DefaultParagraphFont"/>
    <w:uiPriority w:val="9"/>
    <w:semiHidden/>
    <w:rsid w:val="00F3331D"/>
    <w:rPr>
      <w:rFonts w:asciiTheme="majorHAnsi" w:eastAsiaTheme="majorEastAsia" w:hAnsiTheme="majorHAnsi" w:cstheme="majorBidi"/>
      <w:color w:val="2E74B5" w:themeColor="accent1" w:themeShade="BF"/>
      <w:sz w:val="26"/>
      <w:szCs w:val="26"/>
    </w:rPr>
  </w:style>
  <w:style w:type="table" w:styleId="GridTable2-Accent1">
    <w:name w:val="Grid Table 2 Accent 1"/>
    <w:basedOn w:val="TableNormal"/>
    <w:uiPriority w:val="47"/>
    <w:rsid w:val="00F3331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F3331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Table2-Accent1">
    <w:name w:val="List Table 2 Accent 1"/>
    <w:basedOn w:val="TableNormal"/>
    <w:uiPriority w:val="47"/>
    <w:rsid w:val="00F3331D"/>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F3331D"/>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F3331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rsid w:val="00F333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69633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2E75B5"/>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ghostgear.org/projects/2018/11/21/gggi-project-latin-american-ghost-gear-dive-workshop-panama" TargetMode="External"/><Relationship Id="rId21" Type="http://schemas.openxmlformats.org/officeDocument/2006/relationships/hyperlink" Target="http://www.gomlf.org/gear-grab/" TargetMode="External"/><Relationship Id="rId42" Type="http://schemas.openxmlformats.org/officeDocument/2006/relationships/hyperlink" Target="https://www.ghostgear.org/projects/2018/10/10/gwr-polymers-newlyn-harbour-net-recycling" TargetMode="External"/><Relationship Id="rId47" Type="http://schemas.openxmlformats.org/officeDocument/2006/relationships/hyperlink" Target="https://www.worldanimalprotection.org/cdn/farfuture/PefxOUHXY06b1oHdYIUm01fkSifsa1ocQ3v7Hgl5MDs/mtime%3A1473683109/sites/default/files/uk_files/animals_in_the_wild/case-study-impact-ghost-gear-cornwall.pdf" TargetMode="External"/><Relationship Id="rId63" Type="http://schemas.openxmlformats.org/officeDocument/2006/relationships/hyperlink" Target="https://www.fisheries.noaa.gov/species/olive-ridley-turtle" TargetMode="External"/><Relationship Id="rId68" Type="http://schemas.openxmlformats.org/officeDocument/2006/relationships/hyperlink" Target="https://journals.plos.org/plosone/article?id=10.1371/journal.pone.0177391" TargetMode="External"/><Relationship Id="rId16" Type="http://schemas.openxmlformats.org/officeDocument/2006/relationships/hyperlink" Target="http://net-works.com/" TargetMode="External"/><Relationship Id="rId11" Type="http://schemas.openxmlformats.org/officeDocument/2006/relationships/hyperlink" Target="http://www.zendergroup.org/docs/fish_nets.pdf" TargetMode="External"/><Relationship Id="rId32" Type="http://schemas.openxmlformats.org/officeDocument/2006/relationships/hyperlink" Target="https://doi.org/10.1163/1937240X-00002123" TargetMode="External"/><Relationship Id="rId37" Type="http://schemas.openxmlformats.org/officeDocument/2006/relationships/hyperlink" Target="http://ec.europa.eu/environment/life/project/Projects/index.cfm?fuseaction=search.dspPage&amp;n_proj_id=4778" TargetMode="External"/><Relationship Id="rId53" Type="http://schemas.openxmlformats.org/officeDocument/2006/relationships/hyperlink" Target="http://www.assembly.wales/laid%20documents/cr-ld11159/cr-ld11159-e.pdf" TargetMode="External"/><Relationship Id="rId58" Type="http://schemas.openxmlformats.org/officeDocument/2006/relationships/hyperlink" Target="https://www.facebook.com/Afrayedknot-1680546895526412/" TargetMode="External"/><Relationship Id="rId74" Type="http://schemas.openxmlformats.org/officeDocument/2006/relationships/hyperlink" Target="https://www.ghostnets.com.au/about/" TargetMode="External"/><Relationship Id="rId79" Type="http://schemas.openxmlformats.org/officeDocument/2006/relationships/hyperlink" Target="https://fisheryprogress.org/fip-profile/eastern-pacific-ocean-tropical-tuna-purse-seine-tunacons" TargetMode="External"/><Relationship Id="rId5" Type="http://schemas.openxmlformats.org/officeDocument/2006/relationships/numbering" Target="numbering.xml"/><Relationship Id="rId61" Type="http://schemas.openxmlformats.org/officeDocument/2006/relationships/hyperlink" Target="http://www.legislation.gov.uk/ukpga/2009/23" TargetMode="External"/><Relationship Id="rId82" Type="http://schemas.openxmlformats.org/officeDocument/2006/relationships/fontTable" Target="fontTable.xml"/><Relationship Id="rId19" Type="http://schemas.openxmlformats.org/officeDocument/2006/relationships/hyperlink" Target="https://www.fundynorth.org/" TargetMode="External"/><Relationship Id="rId14" Type="http://schemas.openxmlformats.org/officeDocument/2006/relationships/hyperlink" Target="https://www.nwstraits.org/our-work/derelict-gear/" TargetMode="External"/><Relationship Id="rId22" Type="http://schemas.openxmlformats.org/officeDocument/2006/relationships/hyperlink" Target="http://www.nfwf.org/fishingforenergy/Pages/home.aspx" TargetMode="External"/><Relationship Id="rId27" Type="http://schemas.openxmlformats.org/officeDocument/2006/relationships/hyperlink" Target="https://www.eventbrite.com/e/fao-gggi-ghost-gear-diver-retrieval-workshop-and-certification-registration-74629144781" TargetMode="External"/><Relationship Id="rId30" Type="http://schemas.openxmlformats.org/officeDocument/2006/relationships/hyperlink" Target="https://www.weforum.org/agenda/2019/03/ghost-fishing-gear-to-volleyball-nets-copacabana-beach/" TargetMode="External"/><Relationship Id="rId35" Type="http://schemas.openxmlformats.org/officeDocument/2006/relationships/hyperlink" Target="https://calao-africa.com/our-projects/plages-du-cap-vert/" TargetMode="External"/><Relationship Id="rId43" Type="http://schemas.openxmlformats.org/officeDocument/2006/relationships/hyperlink" Target="http://www.gwrpolymers.co.uk/" TargetMode="External"/><Relationship Id="rId48" Type="http://schemas.openxmlformats.org/officeDocument/2006/relationships/hyperlink" Target="https://www.ghostgear.org/projects/2018/10/10/beachwatch-uk" TargetMode="External"/><Relationship Id="rId56" Type="http://schemas.openxmlformats.org/officeDocument/2006/relationships/hyperlink" Target="https://healthyseas.org/about-us/" TargetMode="External"/><Relationship Id="rId64" Type="http://schemas.openxmlformats.org/officeDocument/2006/relationships/hyperlink" Target="https://oliveridleyproject.org/blog/from-ghost-nets-to-good-nets" TargetMode="External"/><Relationship Id="rId69" Type="http://schemas.openxmlformats.org/officeDocument/2006/relationships/hyperlink" Target="https://www.iotn.org/iotn22-06-a-two-year-summary-of-turtle-entanglements-in-ghost-gear-in-the-maldives/" TargetMode="External"/><Relationship Id="rId77" Type="http://schemas.openxmlformats.org/officeDocument/2006/relationships/hyperlink" Target="http://npfindustry.com.au/the-northern-prawn-fishery/" TargetMode="External"/><Relationship Id="rId8" Type="http://schemas.openxmlformats.org/officeDocument/2006/relationships/webSettings" Target="webSettings.xml"/><Relationship Id="rId51" Type="http://schemas.openxmlformats.org/officeDocument/2006/relationships/hyperlink" Target="http://www.pembrokeshiremarinesac.org.uk/pssi.html" TargetMode="External"/><Relationship Id="rId72" Type="http://schemas.openxmlformats.org/officeDocument/2006/relationships/hyperlink" Target="https://static1.squarespace.com/static/5b987b8689c172e29293593f/t/5bd6e743a4222f4430aabf3b/1540810590236/Casestudy-INDONESIA.mk2.single.pdf" TargetMode="External"/><Relationship Id="rId80" Type="http://schemas.openxmlformats.org/officeDocument/2006/relationships/hyperlink" Target="https://www.projectaware.org/diveagainstdebris" TargetMode="External"/><Relationship Id="rId3" Type="http://schemas.openxmlformats.org/officeDocument/2006/relationships/customXml" Target="../customXml/item3.xml"/><Relationship Id="rId12" Type="http://schemas.openxmlformats.org/officeDocument/2006/relationships/hyperlink" Target="https://seagrant.uaf.edu/lib/aksg/0901/mdacoe-debris.pdf" TargetMode="External"/><Relationship Id="rId17" Type="http://schemas.openxmlformats.org/officeDocument/2006/relationships/hyperlink" Target="https://www.richmond-news.com/business/steveston-harbour-authorities-gives-new-life-to-fishing-nets-1.23801622" TargetMode="External"/><Relationship Id="rId25" Type="http://schemas.openxmlformats.org/officeDocument/2006/relationships/hyperlink" Target="http://www.marinemammalcenter.org/science/Working-with-Endangered-Species/vaquita.html" TargetMode="External"/><Relationship Id="rId33" Type="http://schemas.openxmlformats.org/officeDocument/2006/relationships/hyperlink" Target="https://satlink.es/en/spanish-technology-satlink-pledge-to-support-the-collection-of-100-000-kilos-of-discarded-fishing-nets-for-recycling-through-social-business-program-in-chile/" TargetMode="External"/><Relationship Id="rId38" Type="http://schemas.openxmlformats.org/officeDocument/2006/relationships/hyperlink" Target="http://www.life-ghost.eu/index.php/en/downloads/technical-deliverables/send/4-technical-deliverables/490-ghost-life12-bio-it-000556-final-report-for-website" TargetMode="External"/><Relationship Id="rId46" Type="http://schemas.openxmlformats.org/officeDocument/2006/relationships/hyperlink" Target="https://www.cornwallsealgroup.co.uk/" TargetMode="External"/><Relationship Id="rId59" Type="http://schemas.openxmlformats.org/officeDocument/2006/relationships/hyperlink" Target="https://www.fatfacefoundation.org/about-us/our-purpose.php" TargetMode="External"/><Relationship Id="rId67" Type="http://schemas.openxmlformats.org/officeDocument/2006/relationships/hyperlink" Target="https://oliveridleyproject.org/about-us" TargetMode="External"/><Relationship Id="rId20" Type="http://schemas.openxmlformats.org/officeDocument/2006/relationships/hyperlink" Target="https://www.ghostgear.org/projects/2018/10/10/lobster-pot-recovery-and-recycling-in-gulf-of-maine" TargetMode="External"/><Relationship Id="rId41" Type="http://schemas.openxmlformats.org/officeDocument/2006/relationships/hyperlink" Target="https://www.econyl.com/about-us/" TargetMode="External"/><Relationship Id="rId54" Type="http://schemas.openxmlformats.org/officeDocument/2006/relationships/hyperlink" Target="http://fishingforlitter.org/" TargetMode="External"/><Relationship Id="rId62" Type="http://schemas.openxmlformats.org/officeDocument/2006/relationships/hyperlink" Target="https://discovery.dundee.ac.uk/en/publications/immersion-and-the-submerged-the-scapa-100-project" TargetMode="External"/><Relationship Id="rId70" Type="http://schemas.openxmlformats.org/officeDocument/2006/relationships/hyperlink" Target="https://www.ghostgear.org/projects/2018/11/21/gggi-project-myanmar-ocean-project-ghost-gear-removal-in-the-myeik-archipelago" TargetMode="External"/><Relationship Id="rId75" Type="http://schemas.openxmlformats.org/officeDocument/2006/relationships/hyperlink" Target="https://www.ghostnets.com.au/ghostnet-art/"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hostgear.org/projects/2018/10/10/steveston-harbour-net-recycling-initiative" TargetMode="External"/><Relationship Id="rId23" Type="http://schemas.openxmlformats.org/officeDocument/2006/relationships/hyperlink" Target="https://www.ghostgear.org/projects/2018/10/10/vaquita-habitat-gear-removal-gulf-of-california" TargetMode="External"/><Relationship Id="rId28" Type="http://schemas.openxmlformats.org/officeDocument/2006/relationships/hyperlink" Target="http://www.wwf.org.pe/en/?uNewsID=343290" TargetMode="External"/><Relationship Id="rId36" Type="http://schemas.openxmlformats.org/officeDocument/2006/relationships/hyperlink" Target="http://www.life-ghost.eu/index.php/en/" TargetMode="External"/><Relationship Id="rId49" Type="http://schemas.openxmlformats.org/officeDocument/2006/relationships/hyperlink" Target="https://www.mcsuk.org/" TargetMode="External"/><Relationship Id="rId57" Type="http://schemas.openxmlformats.org/officeDocument/2006/relationships/hyperlink" Target="http://divemagazine.co.uk/eco/7839-ghost-fishing-uk-cleans-scapa-flow" TargetMode="External"/><Relationship Id="rId10" Type="http://schemas.openxmlformats.org/officeDocument/2006/relationships/endnotes" Target="endnotes.xml"/><Relationship Id="rId31" Type="http://schemas.openxmlformats.org/officeDocument/2006/relationships/hyperlink" Target="https://bureo.co/" TargetMode="External"/><Relationship Id="rId44" Type="http://schemas.openxmlformats.org/officeDocument/2006/relationships/hyperlink" Target="https://www.fathomsfree.org/" TargetMode="External"/><Relationship Id="rId52" Type="http://schemas.openxmlformats.org/officeDocument/2006/relationships/hyperlink" Target="https://www.pembrokeshirecoast.wales/default.asp?PID=467&amp;SDFID=105" TargetMode="External"/><Relationship Id="rId60" Type="http://schemas.openxmlformats.org/officeDocument/2006/relationships/hyperlink" Target="http://www.seacleanmachine.org.uk/" TargetMode="External"/><Relationship Id="rId65" Type="http://schemas.openxmlformats.org/officeDocument/2006/relationships/hyperlink" Target="https://www.facebook.com/groups/538541109638154/" TargetMode="External"/><Relationship Id="rId73" Type="http://schemas.openxmlformats.org/officeDocument/2006/relationships/hyperlink" Target="http://www.fao.org/3/BU654en/bu654en.pdf" TargetMode="External"/><Relationship Id="rId78" Type="http://schemas.openxmlformats.org/officeDocument/2006/relationships/hyperlink" Target="https://static1.squarespace.com/static/5b987b8689c172e29293593f/t/5bd6e7751905f4f40ebc5d96/1540810634915/LO-RES.Casestudy-PACIFIC.amended.pdf" TargetMode="External"/><Relationship Id="rId8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fsc.noaa.gov/Publications/ProcRpt/PR1995-02.pdf" TargetMode="External"/><Relationship Id="rId18" Type="http://schemas.openxmlformats.org/officeDocument/2006/relationships/hyperlink" Target="https://www.ghostgear.org/projects/2018/10/10/fundy-north-fishermens-association" TargetMode="External"/><Relationship Id="rId39" Type="http://schemas.openxmlformats.org/officeDocument/2006/relationships/hyperlink" Target="https://www.ghostfishing.org/" TargetMode="External"/><Relationship Id="rId34" Type="http://schemas.openxmlformats.org/officeDocument/2006/relationships/hyperlink" Target="https://satlink.es/en/satlinks-zero-impact/" TargetMode="External"/><Relationship Id="rId50" Type="http://schemas.openxmlformats.org/officeDocument/2006/relationships/hyperlink" Target="https://www.mcsuk.org/media/gbbc-2018-report.pdf" TargetMode="External"/><Relationship Id="rId55" Type="http://schemas.openxmlformats.org/officeDocument/2006/relationships/hyperlink" Target="https://doi.org/10.1016/j.marpolbul.2019.04.035" TargetMode="External"/><Relationship Id="rId76" Type="http://schemas.openxmlformats.org/officeDocument/2006/relationships/hyperlink" Target="https://www.ghostgear.org/projects/2018/10/10/northern-prawn-fishery-cleaning-up-ghost-nets" TargetMode="External"/><Relationship Id="rId7" Type="http://schemas.openxmlformats.org/officeDocument/2006/relationships/settings" Target="settings.xml"/><Relationship Id="rId71" Type="http://schemas.openxmlformats.org/officeDocument/2006/relationships/hyperlink" Target="https://frontiermyanmar.net/en/the-ghost-net-menace-in-myanmars-myeik-archipelago" TargetMode="External"/><Relationship Id="rId2" Type="http://schemas.openxmlformats.org/officeDocument/2006/relationships/customXml" Target="../customXml/item2.xml"/><Relationship Id="rId29" Type="http://schemas.openxmlformats.org/officeDocument/2006/relationships/hyperlink" Target="https://doi.org/10.1016/j.pecon.2018.12.003" TargetMode="External"/><Relationship Id="rId24" Type="http://schemas.openxmlformats.org/officeDocument/2006/relationships/hyperlink" Target="https://www.vaquitadefenders.org/learn-more" TargetMode="External"/><Relationship Id="rId40" Type="http://schemas.openxmlformats.org/officeDocument/2006/relationships/hyperlink" Target="https://www.aquafil.com/who-we-are/profile/" TargetMode="External"/><Relationship Id="rId45" Type="http://schemas.openxmlformats.org/officeDocument/2006/relationships/hyperlink" Target="https://www.fathomsfree.org/zillah-s-art" TargetMode="External"/><Relationship Id="rId66" Type="http://schemas.openxmlformats.org/officeDocument/2006/relationships/hyperlink" Target="https://doi.org/10.2744/CCB-0767.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ghostgear.org/map-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sHijGJWZZOEx2i/0BeN2/ZjWDg==">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379ED0E9D22AD4AA53CF137E83F9836" ma:contentTypeVersion="15" ma:contentTypeDescription="Create a new document." ma:contentTypeScope="" ma:versionID="535ac856b0b5080ff0d7b5c1a0ea365e">
  <xsd:schema xmlns:xsd="http://www.w3.org/2001/XMLSchema" xmlns:xs="http://www.w3.org/2001/XMLSchema" xmlns:p="http://schemas.microsoft.com/office/2006/metadata/properties" xmlns:ns1="http://schemas.microsoft.com/sharepoint/v3" xmlns:ns3="a2c15956-19f2-453e-849c-c0b7c767f16c" xmlns:ns4="eb254776-ac2b-4868-b9bf-cd8a952bfa00" targetNamespace="http://schemas.microsoft.com/office/2006/metadata/properties" ma:root="true" ma:fieldsID="29998c45244f95fa17e1b93f3d8445ae" ns1:_="" ns3:_="" ns4:_="">
    <xsd:import namespace="http://schemas.microsoft.com/sharepoint/v3"/>
    <xsd:import namespace="a2c15956-19f2-453e-849c-c0b7c767f16c"/>
    <xsd:import namespace="eb254776-ac2b-4868-b9bf-cd8a952bfa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15956-19f2-453e-849c-c0b7c767f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54776-ac2b-4868-b9bf-cd8a952bfa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452E14-21DB-43C5-93DB-A81024DC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15956-19f2-453e-849c-c0b7c767f16c"/>
    <ds:schemaRef ds:uri="eb254776-ac2b-4868-b9bf-cd8a952bf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5168A-FE4E-49AE-B20C-50BCCE3E1FB9}">
  <ds:schemaRefs>
    <ds:schemaRef ds:uri="http://schemas.microsoft.com/sharepoint/v3/contenttype/forms"/>
  </ds:schemaRefs>
</ds:datastoreItem>
</file>

<file path=customXml/itemProps4.xml><?xml version="1.0" encoding="utf-8"?>
<ds:datastoreItem xmlns:ds="http://schemas.openxmlformats.org/officeDocument/2006/customXml" ds:itemID="{233FE1C2-F86F-40FF-92E0-74C7C57C3AA5}">
  <ds:schemaRefs>
    <ds:schemaRef ds:uri="http://purl.org/dc/elements/1.1/"/>
    <ds:schemaRef ds:uri="http://schemas.microsoft.com/office/2006/documentManagement/types"/>
    <ds:schemaRef ds:uri="http://www.w3.org/XML/1998/namespace"/>
    <ds:schemaRef ds:uri="http://schemas.microsoft.com/office/infopath/2007/PartnerControls"/>
    <ds:schemaRef ds:uri="http://schemas.microsoft.com/sharepoint/v3"/>
    <ds:schemaRef ds:uri="a2c15956-19f2-453e-849c-c0b7c767f16c"/>
    <ds:schemaRef ds:uri="http://purl.org/dc/dcmitype/"/>
    <ds:schemaRef ds:uri="http://purl.org/dc/terms/"/>
    <ds:schemaRef ds:uri="http://schemas.microsoft.com/office/2006/metadata/properties"/>
    <ds:schemaRef ds:uri="eb254776-ac2b-4868-b9bf-cd8a952bfa00"/>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9451</Words>
  <Characters>53877</Characters>
  <Application>Microsoft Office Word</Application>
  <DocSecurity>4</DocSecurity>
  <Lines>448</Lines>
  <Paragraphs>126</Paragraphs>
  <ScaleCrop>false</ScaleCrop>
  <Company/>
  <LinksUpToDate>false</LinksUpToDate>
  <CharactersWithSpaces>63202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Daoud</dc:creator>
  <cp:lastModifiedBy>Brianne Kelly</cp:lastModifiedBy>
  <cp:revision>2</cp:revision>
  <dcterms:created xsi:type="dcterms:W3CDTF">2020-06-29T19:07:00Z</dcterms:created>
  <dcterms:modified xsi:type="dcterms:W3CDTF">2020-06-29T19:07:00Z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0x010100C379ED0E9D22AD4AA53CF137E83F9836</vt:lpwstr>
  </property>
</Properties>
</file>